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06783425" w:rsidR="000B3A1B" w:rsidRPr="00BB65BA" w:rsidRDefault="00634645" w:rsidP="00BB65BA">
      <w:pPr>
        <w:pStyle w:val="BodyText"/>
        <w:ind w:left="119"/>
        <w:rPr>
          <w:rFonts w:ascii="Times New Roman"/>
          <w:sz w:val="20"/>
        </w:rPr>
      </w:pPr>
      <w:r>
        <w:rPr>
          <w:noProof/>
        </w:rPr>
        <mc:AlternateContent>
          <mc:Choice Requires="wps">
            <w:drawing>
              <wp:anchor distT="0" distB="0" distL="114300" distR="114300" simplePos="0" relativeHeight="251675648" behindDoc="0" locked="0" layoutInCell="1" allowOverlap="1" wp14:anchorId="4C7528B0" wp14:editId="6E20B506">
                <wp:simplePos x="0" y="0"/>
                <wp:positionH relativeFrom="column">
                  <wp:posOffset>1736299</wp:posOffset>
                </wp:positionH>
                <wp:positionV relativeFrom="paragraph">
                  <wp:posOffset>17628</wp:posOffset>
                </wp:positionV>
                <wp:extent cx="4947313" cy="514350"/>
                <wp:effectExtent l="0" t="0" r="5715" b="0"/>
                <wp:wrapNone/>
                <wp:docPr id="1315068964" name="Text Box 1315068964"/>
                <wp:cNvGraphicFramePr/>
                <a:graphic xmlns:a="http://schemas.openxmlformats.org/drawingml/2006/main">
                  <a:graphicData uri="http://schemas.microsoft.com/office/word/2010/wordprocessingShape">
                    <wps:wsp>
                      <wps:cNvSpPr txBox="1"/>
                      <wps:spPr>
                        <a:xfrm>
                          <a:off x="0" y="0"/>
                          <a:ext cx="4947313" cy="514350"/>
                        </a:xfrm>
                        <a:prstGeom prst="rect">
                          <a:avLst/>
                        </a:prstGeom>
                        <a:noFill/>
                        <a:ln>
                          <a:noFill/>
                        </a:ln>
                        <a:effectLst/>
                      </wps:spPr>
                      <wps:txbx>
                        <w:txbxContent>
                          <w:p w14:paraId="154F5E2E" w14:textId="1DFFDAB4" w:rsidR="00634645" w:rsidRPr="00560159" w:rsidRDefault="00634645" w:rsidP="00634645">
                            <w:pPr>
                              <w:spacing w:after="240"/>
                              <w:rPr>
                                <w:b/>
                                <w:bCs/>
                                <w:i/>
                                <w:iCs/>
                                <w:sz w:val="18"/>
                                <w:szCs w:val="18"/>
                              </w:rPr>
                            </w:pPr>
                            <w:r w:rsidRPr="00560159">
                              <w:rPr>
                                <w:b/>
                                <w:sz w:val="18"/>
                                <w:szCs w:val="18"/>
                              </w:rPr>
                              <w:t>Purpose of Form:</w:t>
                            </w:r>
                            <w:r w:rsidRPr="00560159">
                              <w:rPr>
                                <w:i/>
                                <w:sz w:val="18"/>
                                <w:szCs w:val="18"/>
                              </w:rPr>
                              <w:t xml:space="preserve"> </w:t>
                            </w:r>
                            <w:r w:rsidRPr="00560159">
                              <w:rPr>
                                <w:sz w:val="18"/>
                                <w:szCs w:val="18"/>
                              </w:rPr>
                              <w:t>This form documents the</w:t>
                            </w:r>
                            <w:r w:rsidR="00294050">
                              <w:rPr>
                                <w:sz w:val="18"/>
                                <w:szCs w:val="18"/>
                              </w:rPr>
                              <w:t xml:space="preserve"> terms</w:t>
                            </w:r>
                            <w:r w:rsidRPr="00560159">
                              <w:rPr>
                                <w:sz w:val="18"/>
                                <w:szCs w:val="18"/>
                              </w:rPr>
                              <w:t xml:space="preserve"> by which </w:t>
                            </w:r>
                            <w:r w:rsidR="000C7A1A" w:rsidRPr="00560159">
                              <w:rPr>
                                <w:sz w:val="18"/>
                                <w:szCs w:val="18"/>
                              </w:rPr>
                              <w:t xml:space="preserve">participating institutions will follow for the identified research. </w:t>
                            </w:r>
                            <w:r w:rsidR="00EA53B4" w:rsidRPr="00560159">
                              <w:rPr>
                                <w:sz w:val="18"/>
                                <w:szCs w:val="18"/>
                              </w:rPr>
                              <w:t xml:space="preserve">This form is intended to be </w:t>
                            </w:r>
                            <w:r w:rsidR="00294050">
                              <w:rPr>
                                <w:sz w:val="18"/>
                                <w:szCs w:val="18"/>
                              </w:rPr>
                              <w:t>validated</w:t>
                            </w:r>
                            <w:r w:rsidR="00EA53B4" w:rsidRPr="00560159">
                              <w:rPr>
                                <w:sz w:val="18"/>
                                <w:szCs w:val="18"/>
                              </w:rPr>
                              <w:t xml:space="preserve"> by Reviewing IRB POC and Relying Institution POCs. </w:t>
                            </w:r>
                          </w:p>
                          <w:p w14:paraId="20DCB8DE" w14:textId="77777777" w:rsidR="00634645" w:rsidRDefault="00634645" w:rsidP="00634645">
                            <w:pPr>
                              <w:spacing w:after="80"/>
                              <w:rPr>
                                <w:rFonts w:cs="Times New Roman"/>
                                <w:i/>
                                <w:sz w:val="20"/>
                                <w:szCs w:val="20"/>
                              </w:rPr>
                            </w:pPr>
                          </w:p>
                          <w:p w14:paraId="4EACF24A" w14:textId="77777777" w:rsidR="00634645" w:rsidRPr="00082F52" w:rsidRDefault="00634645" w:rsidP="00634645">
                            <w:pPr>
                              <w:spacing w:after="80"/>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528B0" id="_x0000_t202" coordsize="21600,21600" o:spt="202" path="m,l,21600r21600,l21600,xe">
                <v:stroke joinstyle="miter"/>
                <v:path gradientshapeok="t" o:connecttype="rect"/>
              </v:shapetype>
              <v:shape id="Text Box 1315068964" o:spid="_x0000_s1026" type="#_x0000_t202" style="position:absolute;left:0;text-align:left;margin-left:136.7pt;margin-top:1.4pt;width:389.55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" filled="f" stroked="f">
                <v:textbox inset="0,0,0,0">
                  <w:txbxContent>
                    <w:p w14:paraId="154F5E2E" w14:textId="1DFFDAB4" w:rsidR="00634645" w:rsidRPr="00560159" w:rsidRDefault="00634645" w:rsidP="00634645">
                      <w:pPr>
                        <w:spacing w:after="240"/>
                        <w:rPr>
                          <w:b/>
                          <w:bCs/>
                          <w:i/>
                          <w:iCs/>
                          <w:sz w:val="18"/>
                          <w:szCs w:val="18"/>
                        </w:rPr>
                      </w:pPr>
                      <w:r w:rsidRPr="00560159">
                        <w:rPr>
                          <w:b/>
                          <w:sz w:val="18"/>
                          <w:szCs w:val="18"/>
                        </w:rPr>
                        <w:t>Purpose of Form:</w:t>
                      </w:r>
                      <w:r w:rsidRPr="00560159">
                        <w:rPr>
                          <w:i/>
                          <w:sz w:val="18"/>
                          <w:szCs w:val="18"/>
                        </w:rPr>
                        <w:t xml:space="preserve"> </w:t>
                      </w:r>
                      <w:r w:rsidRPr="00560159">
                        <w:rPr>
                          <w:sz w:val="18"/>
                          <w:szCs w:val="18"/>
                        </w:rPr>
                        <w:t>This form documents the</w:t>
                      </w:r>
                      <w:r w:rsidR="00294050">
                        <w:rPr>
                          <w:sz w:val="18"/>
                          <w:szCs w:val="18"/>
                        </w:rPr>
                        <w:t xml:space="preserve"> terms</w:t>
                      </w:r>
                      <w:r w:rsidRPr="00560159">
                        <w:rPr>
                          <w:sz w:val="18"/>
                          <w:szCs w:val="18"/>
                        </w:rPr>
                        <w:t xml:space="preserve"> by which </w:t>
                      </w:r>
                      <w:r w:rsidR="000C7A1A" w:rsidRPr="00560159">
                        <w:rPr>
                          <w:sz w:val="18"/>
                          <w:szCs w:val="18"/>
                        </w:rPr>
                        <w:t xml:space="preserve">participating institutions will follow for the identified research. </w:t>
                      </w:r>
                      <w:r w:rsidR="00EA53B4" w:rsidRPr="00560159">
                        <w:rPr>
                          <w:sz w:val="18"/>
                          <w:szCs w:val="18"/>
                        </w:rPr>
                        <w:t xml:space="preserve">This form is intended to be </w:t>
                      </w:r>
                      <w:r w:rsidR="00294050">
                        <w:rPr>
                          <w:sz w:val="18"/>
                          <w:szCs w:val="18"/>
                        </w:rPr>
                        <w:t>validated</w:t>
                      </w:r>
                      <w:r w:rsidR="00EA53B4" w:rsidRPr="00560159">
                        <w:rPr>
                          <w:sz w:val="18"/>
                          <w:szCs w:val="18"/>
                        </w:rPr>
                        <w:t xml:space="preserve"> by Reviewing IRB POC and Relying Institution POCs. </w:t>
                      </w:r>
                    </w:p>
                    <w:p w14:paraId="20DCB8DE" w14:textId="77777777" w:rsidR="00634645" w:rsidRDefault="00634645" w:rsidP="00634645">
                      <w:pPr>
                        <w:spacing w:after="80"/>
                        <w:rPr>
                          <w:rFonts w:cs="Times New Roman"/>
                          <w:i/>
                          <w:sz w:val="20"/>
                          <w:szCs w:val="20"/>
                        </w:rPr>
                      </w:pPr>
                    </w:p>
                    <w:p w14:paraId="4EACF24A" w14:textId="77777777" w:rsidR="00634645" w:rsidRPr="00082F52" w:rsidRDefault="00634645" w:rsidP="00634645">
                      <w:pPr>
                        <w:spacing w:after="80"/>
                        <w:rPr>
                          <w:sz w:val="18"/>
                          <w:szCs w:val="18"/>
                        </w:rPr>
                      </w:pPr>
                    </w:p>
                  </w:txbxContent>
                </v:textbox>
              </v:shape>
            </w:pict>
          </mc:Fallback>
        </mc:AlternateContent>
      </w:r>
      <w:r w:rsidR="00414BEB">
        <w:rPr>
          <w:noProof/>
        </w:rPr>
        <w:drawing>
          <wp:anchor distT="0" distB="0" distL="114300" distR="114300" simplePos="0" relativeHeight="251673600" behindDoc="0" locked="0" layoutInCell="1" allowOverlap="1" wp14:anchorId="471A985C" wp14:editId="59BB571F">
            <wp:simplePos x="480951" y="421574"/>
            <wp:positionH relativeFrom="column">
              <wp:align>left</wp:align>
            </wp:positionH>
            <wp:positionV relativeFrom="paragraph">
              <wp:align>top</wp:align>
            </wp:positionV>
            <wp:extent cx="1390015" cy="503555"/>
            <wp:effectExtent l="0" t="0" r="635" b="0"/>
            <wp:wrapSquare wrapText="bothSides"/>
            <wp:docPr id="19690183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18331" name="Picture 1969018331">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015" cy="503555"/>
                    </a:xfrm>
                    <a:prstGeom prst="rect">
                      <a:avLst/>
                    </a:prstGeom>
                  </pic:spPr>
                </pic:pic>
              </a:graphicData>
            </a:graphic>
          </wp:anchor>
        </w:drawing>
      </w:r>
      <w:r>
        <w:rPr>
          <w:rFonts w:ascii="Times New Roman"/>
          <w:sz w:val="20"/>
        </w:rPr>
        <w:br w:type="textWrapping" w:clear="all"/>
      </w:r>
    </w:p>
    <w:p w14:paraId="712CA36F" w14:textId="77777777" w:rsidR="0096407D" w:rsidRPr="00D96F9D" w:rsidRDefault="6B5A75A1" w:rsidP="009B2D55">
      <w:pPr>
        <w:pStyle w:val="Title"/>
        <w:ind w:left="0"/>
        <w:rPr>
          <w:color w:val="2D3191"/>
          <w:sz w:val="24"/>
          <w:szCs w:val="24"/>
        </w:rPr>
      </w:pPr>
      <w:r>
        <w:rPr>
          <w:color w:val="2D3191"/>
        </w:rPr>
        <w:t>Implementation</w:t>
      </w:r>
      <w:r>
        <w:rPr>
          <w:color w:val="2D3191"/>
          <w:spacing w:val="-3"/>
        </w:rPr>
        <w:t xml:space="preserve"> </w:t>
      </w:r>
      <w:r>
        <w:rPr>
          <w:color w:val="2D3191"/>
        </w:rPr>
        <w:t>Checklist</w:t>
      </w:r>
      <w:r w:rsidR="000A3DD1">
        <w:rPr>
          <w:color w:val="2D3191"/>
        </w:rPr>
        <w:t xml:space="preserve"> and Documentation Tool</w:t>
      </w:r>
      <w:r w:rsidR="009B2D55">
        <w:rPr>
          <w:color w:val="2D3191"/>
        </w:rPr>
        <w:br/>
      </w:r>
    </w:p>
    <w:tbl>
      <w:tblPr>
        <w:tblW w:w="1077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7920"/>
      </w:tblGrid>
      <w:tr w:rsidR="0096407D" w:rsidRPr="001A5FD8" w14:paraId="5F4705B3" w14:textId="77777777" w:rsidTr="00836250">
        <w:tc>
          <w:tcPr>
            <w:tcW w:w="2857" w:type="dxa"/>
          </w:tcPr>
          <w:p w14:paraId="5886C9CA" w14:textId="77777777" w:rsidR="0096407D" w:rsidRPr="001A5FD8" w:rsidRDefault="0096407D" w:rsidP="00505A9D">
            <w:pPr>
              <w:keepNext/>
              <w:jc w:val="center"/>
            </w:pPr>
            <w:r>
              <w:t>Reviewing IRB Institution</w:t>
            </w:r>
          </w:p>
        </w:tc>
        <w:tc>
          <w:tcPr>
            <w:tcW w:w="7920" w:type="dxa"/>
          </w:tcPr>
          <w:p w14:paraId="45F83CF3" w14:textId="77777777" w:rsidR="0096407D" w:rsidRPr="001A5FD8" w:rsidRDefault="0096407D" w:rsidP="005B00B0">
            <w:pPr>
              <w:keepNext/>
            </w:pPr>
          </w:p>
        </w:tc>
      </w:tr>
      <w:tr w:rsidR="0096407D" w:rsidRPr="001A5FD8" w14:paraId="1D727001" w14:textId="77777777" w:rsidTr="00836250">
        <w:tc>
          <w:tcPr>
            <w:tcW w:w="2857" w:type="dxa"/>
          </w:tcPr>
          <w:p w14:paraId="42B2928C" w14:textId="77777777" w:rsidR="0096407D" w:rsidRPr="001A5FD8" w:rsidRDefault="0096407D" w:rsidP="00505A9D">
            <w:pPr>
              <w:keepNext/>
              <w:jc w:val="center"/>
            </w:pPr>
            <w:r>
              <w:t>Relying Institution</w:t>
            </w:r>
          </w:p>
        </w:tc>
        <w:tc>
          <w:tcPr>
            <w:tcW w:w="7920" w:type="dxa"/>
          </w:tcPr>
          <w:p w14:paraId="57ACDBA0" w14:textId="77777777" w:rsidR="0096407D" w:rsidRPr="001A5FD8" w:rsidRDefault="0096407D" w:rsidP="005B00B0">
            <w:pPr>
              <w:keepNext/>
              <w:rPr>
                <w:i/>
              </w:rPr>
            </w:pPr>
          </w:p>
        </w:tc>
      </w:tr>
      <w:tr w:rsidR="0096407D" w:rsidRPr="001A5FD8" w14:paraId="2A2DA5B5" w14:textId="77777777" w:rsidTr="00836250">
        <w:tc>
          <w:tcPr>
            <w:tcW w:w="2857" w:type="dxa"/>
          </w:tcPr>
          <w:p w14:paraId="4A3F98E6" w14:textId="77777777" w:rsidR="0096407D" w:rsidRDefault="0096407D" w:rsidP="00505A9D">
            <w:pPr>
              <w:keepNext/>
              <w:jc w:val="center"/>
            </w:pPr>
            <w:r>
              <w:t xml:space="preserve">Research </w:t>
            </w:r>
            <w:r w:rsidRPr="001A5FD8">
              <w:t>Study Title</w:t>
            </w:r>
            <w:r>
              <w:t>(s)</w:t>
            </w:r>
            <w:r w:rsidRPr="001A5FD8">
              <w:t>:</w:t>
            </w:r>
          </w:p>
        </w:tc>
        <w:tc>
          <w:tcPr>
            <w:tcW w:w="7920" w:type="dxa"/>
          </w:tcPr>
          <w:p w14:paraId="04D994C9" w14:textId="77777777" w:rsidR="0096407D" w:rsidRPr="001A5FD8" w:rsidRDefault="0096407D" w:rsidP="005B00B0">
            <w:pPr>
              <w:keepNext/>
              <w:rPr>
                <w:i/>
              </w:rPr>
            </w:pPr>
          </w:p>
        </w:tc>
      </w:tr>
      <w:tr w:rsidR="0096407D" w:rsidRPr="001A5FD8" w14:paraId="62D4FD3E" w14:textId="77777777" w:rsidTr="00836250">
        <w:tc>
          <w:tcPr>
            <w:tcW w:w="2857" w:type="dxa"/>
          </w:tcPr>
          <w:p w14:paraId="343ADD8E" w14:textId="6F06EAE5" w:rsidR="0096407D" w:rsidRDefault="0096407D" w:rsidP="00505A9D">
            <w:pPr>
              <w:keepNext/>
              <w:jc w:val="center"/>
            </w:pPr>
            <w:r>
              <w:t>Reviewing Institution PI</w:t>
            </w:r>
            <w:r w:rsidR="00314FA8">
              <w:t xml:space="preserve"> </w:t>
            </w:r>
          </w:p>
        </w:tc>
        <w:tc>
          <w:tcPr>
            <w:tcW w:w="7920" w:type="dxa"/>
          </w:tcPr>
          <w:p w14:paraId="51527164" w14:textId="77777777" w:rsidR="0096407D" w:rsidRPr="001A5FD8" w:rsidRDefault="0096407D" w:rsidP="005B00B0">
            <w:pPr>
              <w:keepNext/>
              <w:rPr>
                <w:i/>
              </w:rPr>
            </w:pPr>
          </w:p>
        </w:tc>
      </w:tr>
      <w:tr w:rsidR="0096407D" w:rsidRPr="001A5FD8" w14:paraId="51FD4A00" w14:textId="77777777" w:rsidTr="00836250">
        <w:tc>
          <w:tcPr>
            <w:tcW w:w="2857" w:type="dxa"/>
          </w:tcPr>
          <w:p w14:paraId="20040D4A" w14:textId="5B042395" w:rsidR="0096407D" w:rsidRDefault="0096407D" w:rsidP="00505A9D">
            <w:pPr>
              <w:keepNext/>
              <w:jc w:val="center"/>
            </w:pPr>
            <w:r>
              <w:t>Relying Institution Site Investigator</w:t>
            </w:r>
          </w:p>
        </w:tc>
        <w:tc>
          <w:tcPr>
            <w:tcW w:w="7920" w:type="dxa"/>
          </w:tcPr>
          <w:p w14:paraId="567E9A96" w14:textId="77777777" w:rsidR="0096407D" w:rsidRPr="001A5FD8" w:rsidRDefault="0096407D" w:rsidP="005B00B0">
            <w:pPr>
              <w:keepNext/>
              <w:rPr>
                <w:i/>
              </w:rPr>
            </w:pPr>
          </w:p>
        </w:tc>
      </w:tr>
      <w:tr w:rsidR="00F900E4" w:rsidRPr="001A5FD8" w14:paraId="43F00F6C" w14:textId="77777777" w:rsidTr="00836250">
        <w:tc>
          <w:tcPr>
            <w:tcW w:w="2857" w:type="dxa"/>
          </w:tcPr>
          <w:p w14:paraId="21BC959E" w14:textId="6BDF4B2C" w:rsidR="00F900E4" w:rsidRDefault="00F900E4" w:rsidP="00505A9D">
            <w:pPr>
              <w:keepNext/>
              <w:jc w:val="center"/>
            </w:pPr>
            <w:r>
              <w:t xml:space="preserve">SMART IRB </w:t>
            </w:r>
            <w:r w:rsidR="00DD4F3F">
              <w:t>Agreement</w:t>
            </w:r>
            <w:r w:rsidR="00E05DCA">
              <w:t xml:space="preserve"> </w:t>
            </w:r>
            <w:r>
              <w:t>Terms</w:t>
            </w:r>
          </w:p>
        </w:tc>
        <w:tc>
          <w:tcPr>
            <w:tcW w:w="7920" w:type="dxa"/>
          </w:tcPr>
          <w:p w14:paraId="6EF1C9E4" w14:textId="1E4C9BEE" w:rsidR="00F900E4" w:rsidRDefault="00000000" w:rsidP="00F900E4">
            <w:pPr>
              <w:keepNext/>
            </w:pPr>
            <w:sdt>
              <w:sdtPr>
                <w:id w:val="-456720816"/>
                <w14:checkbox>
                  <w14:checked w14:val="0"/>
                  <w14:checkedState w14:val="2612" w14:font="MS Gothic"/>
                  <w14:uncheckedState w14:val="2610" w14:font="MS Gothic"/>
                </w14:checkbox>
              </w:sdtPr>
              <w:sdtContent>
                <w:r w:rsidR="00F900E4" w:rsidRPr="00497079">
                  <w:rPr>
                    <w:rFonts w:ascii="MS Gothic" w:eastAsia="MS Gothic" w:hAnsi="MS Gothic" w:hint="eastAsia"/>
                  </w:rPr>
                  <w:t>☐</w:t>
                </w:r>
              </w:sdtContent>
            </w:sdt>
            <w:r w:rsidR="00F900E4" w:rsidRPr="00497079">
              <w:t xml:space="preserve"> Default </w:t>
            </w:r>
            <w:r w:rsidR="00E77C42">
              <w:t>Implementation Applies</w:t>
            </w:r>
            <w:r w:rsidR="00F900E4">
              <w:t xml:space="preserve"> </w:t>
            </w:r>
          </w:p>
          <w:p w14:paraId="5AC49E0C" w14:textId="7C06B134" w:rsidR="00F900E4" w:rsidRPr="00F900E4" w:rsidRDefault="00000000" w:rsidP="00F900E4">
            <w:pPr>
              <w:keepNext/>
              <w:rPr>
                <w:iCs/>
              </w:rPr>
            </w:pPr>
            <w:sdt>
              <w:sdtPr>
                <w:id w:val="-1056085691"/>
                <w14:checkbox>
                  <w14:checked w14:val="0"/>
                  <w14:checkedState w14:val="2612" w14:font="MS Gothic"/>
                  <w14:uncheckedState w14:val="2610" w14:font="MS Gothic"/>
                </w14:checkbox>
              </w:sdtPr>
              <w:sdtContent>
                <w:r w:rsidR="00F900E4">
                  <w:rPr>
                    <w:rFonts w:ascii="MS Gothic" w:eastAsia="MS Gothic" w:hAnsi="MS Gothic" w:hint="eastAsia"/>
                  </w:rPr>
                  <w:t>☐</w:t>
                </w:r>
              </w:sdtContent>
            </w:sdt>
            <w:r w:rsidR="00F900E4" w:rsidRPr="00497079">
              <w:t xml:space="preserve"> </w:t>
            </w:r>
            <w:r w:rsidR="00F900E4">
              <w:t xml:space="preserve">Flexible </w:t>
            </w:r>
            <w:r w:rsidR="00E77C42">
              <w:t>Implementation Applies</w:t>
            </w:r>
            <w:r w:rsidR="00F900E4">
              <w:t xml:space="preserve"> (as outlined below)</w:t>
            </w:r>
          </w:p>
        </w:tc>
      </w:tr>
      <w:tr w:rsidR="009F7BB6" w:rsidRPr="001A5FD8" w14:paraId="7082CB41" w14:textId="77777777" w:rsidTr="00836250">
        <w:tc>
          <w:tcPr>
            <w:tcW w:w="10777" w:type="dxa"/>
            <w:gridSpan w:val="2"/>
          </w:tcPr>
          <w:p w14:paraId="7D0CD636" w14:textId="19678F80" w:rsidR="009F7BB6" w:rsidRPr="00F900E4" w:rsidRDefault="009F7BB6" w:rsidP="009F7BB6">
            <w:pPr>
              <w:keepNext/>
              <w:jc w:val="center"/>
              <w:rPr>
                <w:b/>
                <w:bCs/>
                <w:iCs/>
              </w:rPr>
            </w:pPr>
            <w:r w:rsidRPr="000539B9">
              <w:rPr>
                <w:b/>
                <w:bCs/>
                <w:iCs/>
              </w:rPr>
              <w:t xml:space="preserve">This </w:t>
            </w:r>
            <w:r>
              <w:rPr>
                <w:b/>
                <w:bCs/>
                <w:iCs/>
              </w:rPr>
              <w:t>Implementation Checklist</w:t>
            </w:r>
            <w:r w:rsidRPr="000539B9">
              <w:rPr>
                <w:b/>
                <w:bCs/>
                <w:iCs/>
              </w:rPr>
              <w:t xml:space="preserve"> was completed by the following institutional representatives (Name, Role, Date):</w:t>
            </w:r>
          </w:p>
        </w:tc>
      </w:tr>
      <w:tr w:rsidR="0096407D" w:rsidRPr="001A5FD8" w14:paraId="5F64FFC3" w14:textId="77777777" w:rsidTr="00836250">
        <w:tc>
          <w:tcPr>
            <w:tcW w:w="2857" w:type="dxa"/>
          </w:tcPr>
          <w:p w14:paraId="64BC5D58" w14:textId="34F8D234" w:rsidR="0096407D" w:rsidRDefault="0096407D" w:rsidP="00505A9D">
            <w:pPr>
              <w:keepNext/>
              <w:jc w:val="center"/>
            </w:pPr>
            <w:r>
              <w:t>Reviewing Institution POC/Designee</w:t>
            </w:r>
          </w:p>
        </w:tc>
        <w:tc>
          <w:tcPr>
            <w:tcW w:w="7920" w:type="dxa"/>
          </w:tcPr>
          <w:p w14:paraId="2955E5FE" w14:textId="77777777" w:rsidR="0096407D" w:rsidRPr="001A5FD8" w:rsidRDefault="0096407D" w:rsidP="005B00B0">
            <w:pPr>
              <w:keepNext/>
              <w:rPr>
                <w:i/>
              </w:rPr>
            </w:pPr>
          </w:p>
        </w:tc>
      </w:tr>
      <w:tr w:rsidR="0096407D" w:rsidRPr="001A5FD8" w14:paraId="316E1128" w14:textId="77777777" w:rsidTr="00836250">
        <w:tc>
          <w:tcPr>
            <w:tcW w:w="2857" w:type="dxa"/>
          </w:tcPr>
          <w:p w14:paraId="40B4C869" w14:textId="70B70D77" w:rsidR="0096407D" w:rsidRDefault="0096407D" w:rsidP="00505A9D">
            <w:pPr>
              <w:keepNext/>
              <w:jc w:val="center"/>
            </w:pPr>
            <w:r>
              <w:t>Relying Institution POC/Designee</w:t>
            </w:r>
          </w:p>
        </w:tc>
        <w:tc>
          <w:tcPr>
            <w:tcW w:w="7920" w:type="dxa"/>
          </w:tcPr>
          <w:p w14:paraId="7279458C" w14:textId="77777777" w:rsidR="0096407D" w:rsidRPr="001A5FD8" w:rsidRDefault="0096407D" w:rsidP="005B00B0">
            <w:pPr>
              <w:keepNext/>
              <w:rPr>
                <w:i/>
              </w:rPr>
            </w:pPr>
          </w:p>
        </w:tc>
      </w:tr>
    </w:tbl>
    <w:p w14:paraId="38C0F667" w14:textId="3FFD6EED" w:rsidR="00DC5D55" w:rsidRPr="009320BE" w:rsidRDefault="00DC5D55" w:rsidP="009320BE">
      <w:pPr>
        <w:pStyle w:val="paragraph"/>
        <w:spacing w:before="40" w:beforeAutospacing="0" w:after="0" w:afterAutospacing="0"/>
        <w:ind w:right="240"/>
        <w:textAlignment w:val="baseline"/>
        <w:rPr>
          <w:rFonts w:ascii="Calibri" w:eastAsia="Calibri" w:hAnsi="Calibri" w:cs="Calibri"/>
          <w:sz w:val="22"/>
          <w:szCs w:val="22"/>
        </w:rPr>
      </w:pPr>
    </w:p>
    <w:tbl>
      <w:tblPr>
        <w:tblW w:w="0" w:type="auto"/>
        <w:tblInd w:w="1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2858"/>
        <w:gridCol w:w="7980"/>
      </w:tblGrid>
      <w:tr w:rsidR="000B3A1B" w14:paraId="64FA1E84" w14:textId="77777777" w:rsidTr="6B5A75A1">
        <w:trPr>
          <w:trHeight w:val="681"/>
        </w:trPr>
        <w:tc>
          <w:tcPr>
            <w:tcW w:w="10838" w:type="dxa"/>
            <w:gridSpan w:val="2"/>
            <w:shd w:val="clear" w:color="auto" w:fill="D8D8D8"/>
          </w:tcPr>
          <w:p w14:paraId="04F6BF76" w14:textId="77777777" w:rsidR="000B3A1B" w:rsidRDefault="6B5A75A1" w:rsidP="6B5A75A1">
            <w:pPr>
              <w:pStyle w:val="TableParagraph"/>
              <w:spacing w:before="88"/>
              <w:ind w:left="86"/>
              <w:rPr>
                <w:b/>
                <w:bCs/>
              </w:rPr>
            </w:pPr>
            <w:r w:rsidRPr="6B5A75A1">
              <w:rPr>
                <w:b/>
                <w:bCs/>
              </w:rPr>
              <w:t>Reviewing</w:t>
            </w:r>
            <w:r w:rsidRPr="6B5A75A1">
              <w:rPr>
                <w:b/>
                <w:bCs/>
                <w:spacing w:val="-1"/>
              </w:rPr>
              <w:t xml:space="preserve"> </w:t>
            </w:r>
            <w:r w:rsidRPr="6B5A75A1">
              <w:rPr>
                <w:b/>
                <w:bCs/>
                <w:spacing w:val="-5"/>
              </w:rPr>
              <w:t>IRB</w:t>
            </w:r>
          </w:p>
        </w:tc>
      </w:tr>
      <w:tr w:rsidR="000B3A1B" w14:paraId="5CB72FF9" w14:textId="77777777" w:rsidTr="00DE3E6A">
        <w:trPr>
          <w:trHeight w:val="6152"/>
        </w:trPr>
        <w:tc>
          <w:tcPr>
            <w:tcW w:w="2858" w:type="dxa"/>
          </w:tcPr>
          <w:p w14:paraId="560E58B7" w14:textId="263339D0" w:rsidR="000B3A1B" w:rsidRPr="00B500FF" w:rsidRDefault="00F953BF" w:rsidP="00B500FF">
            <w:pPr>
              <w:pStyle w:val="TableParagraph"/>
              <w:spacing w:before="88" w:line="273" w:lineRule="auto"/>
              <w:ind w:left="446" w:right="159" w:hanging="360"/>
              <w:rPr>
                <w:b/>
              </w:rPr>
            </w:pPr>
            <w:r>
              <w:rPr>
                <w:b/>
              </w:rPr>
              <w:t>1.</w:t>
            </w:r>
            <w:r>
              <w:rPr>
                <w:b/>
                <w:spacing w:val="80"/>
                <w:w w:val="150"/>
              </w:rPr>
              <w:t xml:space="preserve"> </w:t>
            </w:r>
            <w:r>
              <w:rPr>
                <w:b/>
              </w:rPr>
              <w:t>Notification</w:t>
            </w:r>
            <w:r>
              <w:rPr>
                <w:b/>
                <w:spacing w:val="-6"/>
              </w:rPr>
              <w:t xml:space="preserve"> </w:t>
            </w:r>
            <w:r>
              <w:rPr>
                <w:b/>
              </w:rPr>
              <w:t>of</w:t>
            </w:r>
            <w:r>
              <w:rPr>
                <w:b/>
                <w:spacing w:val="-6"/>
              </w:rPr>
              <w:t xml:space="preserve"> </w:t>
            </w:r>
            <w:r>
              <w:rPr>
                <w:b/>
              </w:rPr>
              <w:t>Acceptance</w:t>
            </w:r>
            <w:r>
              <w:rPr>
                <w:b/>
                <w:spacing w:val="-6"/>
              </w:rPr>
              <w:t xml:space="preserve"> </w:t>
            </w:r>
            <w:r>
              <w:rPr>
                <w:b/>
              </w:rPr>
              <w:t>or Declination</w:t>
            </w:r>
            <w:r>
              <w:rPr>
                <w:b/>
                <w:spacing w:val="-1"/>
              </w:rPr>
              <w:t xml:space="preserve"> </w:t>
            </w:r>
            <w:r>
              <w:rPr>
                <w:b/>
              </w:rPr>
              <w:t>of</w:t>
            </w:r>
            <w:r>
              <w:rPr>
                <w:b/>
                <w:spacing w:val="-1"/>
              </w:rPr>
              <w:t xml:space="preserve"> </w:t>
            </w:r>
            <w:r>
              <w:rPr>
                <w:b/>
              </w:rPr>
              <w:t xml:space="preserve">Ceded </w:t>
            </w:r>
            <w:r>
              <w:rPr>
                <w:b/>
                <w:spacing w:val="-2"/>
              </w:rPr>
              <w:t>Review</w:t>
            </w:r>
            <w:r w:rsidR="00B500FF">
              <w:rPr>
                <w:b/>
              </w:rPr>
              <w:br/>
            </w:r>
            <w:r w:rsidR="6B5A75A1" w:rsidRPr="6B5A75A1">
              <w:rPr>
                <w:i/>
                <w:iCs/>
              </w:rPr>
              <w:t>Section 3.2.3</w:t>
            </w:r>
          </w:p>
        </w:tc>
        <w:tc>
          <w:tcPr>
            <w:tcW w:w="7980" w:type="dxa"/>
          </w:tcPr>
          <w:p w14:paraId="362961EB" w14:textId="02C7D2A8" w:rsidR="000B3A1B" w:rsidRDefault="00F953BF" w:rsidP="6B5A75A1">
            <w:pPr>
              <w:pStyle w:val="TableParagraph"/>
              <w:spacing w:before="46"/>
              <w:ind w:left="426"/>
              <w:rPr>
                <w:b/>
                <w:bCs/>
              </w:rPr>
            </w:pPr>
            <w:r>
              <w:rPr>
                <w:noProof/>
              </w:rPr>
              <mc:AlternateContent>
                <mc:Choice Requires="wpg">
                  <w:drawing>
                    <wp:anchor distT="0" distB="0" distL="0" distR="0" simplePos="0" relativeHeight="251636736" behindDoc="1" locked="0" layoutInCell="1" allowOverlap="1" wp14:anchorId="26E4E7B2" wp14:editId="55601DBE">
                      <wp:simplePos x="0" y="0"/>
                      <wp:positionH relativeFrom="column">
                        <wp:posOffset>74848</wp:posOffset>
                      </wp:positionH>
                      <wp:positionV relativeFrom="paragraph">
                        <wp:posOffset>53611</wp:posOffset>
                      </wp:positionV>
                      <wp:extent cx="123825" cy="1238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123825"/>
                                <a:chOff x="0" y="0"/>
                                <a:chExt cx="123825" cy="123825"/>
                              </a:xfrm>
                            </wpg:grpSpPr>
                            <wps:wsp>
                              <wps:cNvPr id="8" name="Graphic 8"/>
                              <wps:cNvSpPr/>
                              <wps:spPr>
                                <a:xfrm>
                                  <a:off x="6349" y="6349"/>
                                  <a:ext cx="111125" cy="111125"/>
                                </a:xfrm>
                                <a:custGeom>
                                  <a:avLst/>
                                  <a:gdLst/>
                                  <a:ahLst/>
                                  <a:cxnLst/>
                                  <a:rect l="l" t="t" r="r" b="b"/>
                                  <a:pathLst>
                                    <a:path w="111125" h="111125">
                                      <a:moveTo>
                                        <a:pt x="0" y="110989"/>
                                      </a:moveTo>
                                      <a:lnTo>
                                        <a:pt x="110989" y="110989"/>
                                      </a:lnTo>
                                      <a:lnTo>
                                        <a:pt x="110989" y="0"/>
                                      </a:lnTo>
                                      <a:lnTo>
                                        <a:pt x="0" y="0"/>
                                      </a:lnTo>
                                      <a:lnTo>
                                        <a:pt x="0" y="11098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F47789" id="Group 7" o:spid="_x0000_s1026" style="position:absolute;margin-left:5.9pt;margin-top:4.2pt;width:9.75pt;height:9.75pt;z-index:-251679744;mso-wrap-distance-left:0;mso-wrap-distance-right:0"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">
                      <v:shape id="Graphic 8" o:spid="_x0000_s1027" style="position:absolute;left:6349;top:6349;width:111125;height:111125;visibility:visible;mso-wrap-style:square;v-text-anchor:top" coordsize="111125,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" path="m,110989r110989,l110989,,,,,110989xe" filled="f" strokeweight=".35275mm">
                        <v:path arrowok="t"/>
                      </v:shape>
                    </v:group>
                  </w:pict>
                </mc:Fallback>
              </mc:AlternateContent>
            </w:r>
            <w:r w:rsidR="00030EC8">
              <w:rPr>
                <w:b/>
                <w:bCs/>
              </w:rPr>
              <w:t xml:space="preserve">(DEFAULT) </w:t>
            </w:r>
            <w:r w:rsidR="6B5A75A1" w:rsidRPr="6B5A75A1">
              <w:rPr>
                <w:b/>
                <w:bCs/>
              </w:rPr>
              <w:t>OPTION</w:t>
            </w:r>
            <w:r w:rsidR="6B5A75A1" w:rsidRPr="6B5A75A1">
              <w:rPr>
                <w:b/>
                <w:bCs/>
                <w:spacing w:val="-7"/>
              </w:rPr>
              <w:t xml:space="preserve"> </w:t>
            </w:r>
            <w:r w:rsidR="6B5A75A1" w:rsidRPr="6B5A75A1">
              <w:rPr>
                <w:b/>
                <w:bCs/>
              </w:rPr>
              <w:t>1</w:t>
            </w:r>
            <w:r w:rsidR="6B5A75A1" w:rsidRPr="6B5A75A1">
              <w:rPr>
                <w:b/>
                <w:bCs/>
                <w:spacing w:val="-6"/>
              </w:rPr>
              <w:t xml:space="preserve"> </w:t>
            </w:r>
            <w:r w:rsidR="6B5A75A1" w:rsidRPr="6B5A75A1">
              <w:rPr>
                <w:b/>
                <w:bCs/>
              </w:rPr>
              <w:t>–</w:t>
            </w:r>
            <w:r w:rsidR="6B5A75A1" w:rsidRPr="6B5A75A1">
              <w:rPr>
                <w:b/>
                <w:bCs/>
                <w:spacing w:val="-6"/>
              </w:rPr>
              <w:t xml:space="preserve"> </w:t>
            </w:r>
            <w:r w:rsidR="6B5A75A1" w:rsidRPr="6B5A75A1">
              <w:rPr>
                <w:b/>
                <w:bCs/>
              </w:rPr>
              <w:t>Reviewing</w:t>
            </w:r>
            <w:r w:rsidR="6B5A75A1" w:rsidRPr="6B5A75A1">
              <w:rPr>
                <w:b/>
                <w:bCs/>
                <w:spacing w:val="-6"/>
              </w:rPr>
              <w:t xml:space="preserve"> </w:t>
            </w:r>
            <w:r w:rsidR="6B5A75A1" w:rsidRPr="6B5A75A1">
              <w:rPr>
                <w:b/>
                <w:bCs/>
              </w:rPr>
              <w:t>IRB</w:t>
            </w:r>
            <w:r w:rsidR="6B5A75A1" w:rsidRPr="6B5A75A1">
              <w:rPr>
                <w:b/>
                <w:bCs/>
                <w:spacing w:val="-6"/>
              </w:rPr>
              <w:t xml:space="preserve"> </w:t>
            </w:r>
            <w:r w:rsidR="005C11F6">
              <w:rPr>
                <w:b/>
                <w:bCs/>
              </w:rPr>
              <w:t>W</w:t>
            </w:r>
            <w:r w:rsidR="6B5A75A1" w:rsidRPr="6B5A75A1">
              <w:rPr>
                <w:b/>
                <w:bCs/>
              </w:rPr>
              <w:t>ill</w:t>
            </w:r>
            <w:r w:rsidR="6B5A75A1" w:rsidRPr="6B5A75A1">
              <w:rPr>
                <w:b/>
                <w:bCs/>
                <w:spacing w:val="-8"/>
              </w:rPr>
              <w:t xml:space="preserve"> </w:t>
            </w:r>
            <w:r w:rsidR="005C11F6">
              <w:rPr>
                <w:b/>
                <w:bCs/>
              </w:rPr>
              <w:t>P</w:t>
            </w:r>
            <w:r w:rsidR="6B5A75A1" w:rsidRPr="6B5A75A1">
              <w:rPr>
                <w:b/>
                <w:bCs/>
              </w:rPr>
              <w:t>rovide</w:t>
            </w:r>
            <w:r w:rsidR="6B5A75A1" w:rsidRPr="6B5A75A1">
              <w:rPr>
                <w:b/>
                <w:bCs/>
                <w:spacing w:val="-6"/>
              </w:rPr>
              <w:t xml:space="preserve"> </w:t>
            </w:r>
            <w:r w:rsidR="005C11F6">
              <w:rPr>
                <w:b/>
                <w:bCs/>
                <w:spacing w:val="-2"/>
              </w:rPr>
              <w:t>N</w:t>
            </w:r>
            <w:r w:rsidR="6B5A75A1" w:rsidRPr="6B5A75A1">
              <w:rPr>
                <w:b/>
                <w:bCs/>
                <w:spacing w:val="-2"/>
              </w:rPr>
              <w:t>otification</w:t>
            </w:r>
          </w:p>
          <w:p w14:paraId="4AB53CC1" w14:textId="4EED0CAD" w:rsidR="000B3A1B" w:rsidRDefault="6B5A75A1" w:rsidP="6B5A75A1">
            <w:pPr>
              <w:pStyle w:val="TableParagraph"/>
              <w:spacing w:before="26" w:line="264" w:lineRule="auto"/>
              <w:ind w:left="426" w:right="244"/>
            </w:pPr>
            <w:r w:rsidRPr="6B5A75A1">
              <w:t xml:space="preserve">The Reviewing IRB will notify the Overall PI (or designee), the Site </w:t>
            </w:r>
            <w:r w:rsidRPr="6B5A75A1">
              <w:rPr>
                <w:spacing w:val="-6"/>
              </w:rPr>
              <w:t xml:space="preserve">Investigator(s), and involved Participating Institution(s) whether the identified </w:t>
            </w:r>
            <w:r w:rsidR="00464FFA">
              <w:t>research</w:t>
            </w:r>
            <w:r w:rsidRPr="6B5A75A1">
              <w:t xml:space="preserve"> is accepted for Ceded Review and, if accepted, the designation of the Reviewing IRB and Relying Institutions. This can be accomplished through the </w:t>
            </w:r>
            <w:hyperlink r:id="rId9" w:history="1">
              <w:r w:rsidRPr="006B5C6F">
                <w:rPr>
                  <w:rStyle w:val="Hyperlink"/>
                </w:rPr>
                <w:t>SMART IRB Reliance System</w:t>
              </w:r>
            </w:hyperlink>
            <w:r w:rsidRPr="6B5A75A1">
              <w:t xml:space="preserve"> or another mechanism.</w:t>
            </w:r>
          </w:p>
          <w:p w14:paraId="30D22950" w14:textId="13D1342D" w:rsidR="000B3A1B" w:rsidRPr="003E19DA" w:rsidRDefault="00F953BF" w:rsidP="003E19DA">
            <w:pPr>
              <w:pStyle w:val="TableParagraph"/>
              <w:spacing w:before="167"/>
              <w:ind w:left="447"/>
              <w:rPr>
                <w:b/>
              </w:rPr>
            </w:pPr>
            <w:r>
              <w:rPr>
                <w:noProof/>
              </w:rPr>
              <mc:AlternateContent>
                <mc:Choice Requires="wpg">
                  <w:drawing>
                    <wp:anchor distT="0" distB="0" distL="0" distR="0" simplePos="0" relativeHeight="251637760" behindDoc="1" locked="0" layoutInCell="1" allowOverlap="1" wp14:anchorId="73ABBFD3" wp14:editId="6361ED78">
                      <wp:simplePos x="0" y="0"/>
                      <wp:positionH relativeFrom="column">
                        <wp:posOffset>73708</wp:posOffset>
                      </wp:positionH>
                      <wp:positionV relativeFrom="paragraph">
                        <wp:posOffset>137089</wp:posOffset>
                      </wp:positionV>
                      <wp:extent cx="124460" cy="12446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460" cy="124460"/>
                                <a:chOff x="0" y="0"/>
                                <a:chExt cx="124460" cy="124460"/>
                              </a:xfrm>
                            </wpg:grpSpPr>
                            <wps:wsp>
                              <wps:cNvPr id="10" name="Graphic 10"/>
                              <wps:cNvSpPr/>
                              <wps:spPr>
                                <a:xfrm>
                                  <a:off x="6349" y="6349"/>
                                  <a:ext cx="111760" cy="111760"/>
                                </a:xfrm>
                                <a:custGeom>
                                  <a:avLst/>
                                  <a:gdLst/>
                                  <a:ahLst/>
                                  <a:cxnLst/>
                                  <a:rect l="l" t="t" r="r" b="b"/>
                                  <a:pathLst>
                                    <a:path w="111760" h="111760">
                                      <a:moveTo>
                                        <a:pt x="0" y="111343"/>
                                      </a:moveTo>
                                      <a:lnTo>
                                        <a:pt x="111343" y="111343"/>
                                      </a:lnTo>
                                      <a:lnTo>
                                        <a:pt x="111343" y="0"/>
                                      </a:lnTo>
                                      <a:lnTo>
                                        <a:pt x="0" y="0"/>
                                      </a:lnTo>
                                      <a:lnTo>
                                        <a:pt x="0" y="11134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BD65D6" id="Group 9" o:spid="_x0000_s1026" style="position:absolute;margin-left:5.8pt;margin-top:10.8pt;width:9.8pt;height:9.8pt;z-index:-251678720;mso-wrap-distance-left:0;mso-wrap-distance-right:0" coordsize="124460,1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">
                      <v:shape id="Graphic 10" o:spid="_x0000_s1027" style="position:absolute;left:6349;top:6349;width:111760;height:111760;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" path="m,111343r111343,l111343,,,,,111343xe" filled="f" strokeweight=".35275mm">
                        <v:path arrowok="t"/>
                      </v:shape>
                    </v:group>
                  </w:pict>
                </mc:Fallback>
              </mc:AlternateContent>
            </w:r>
            <w:r>
              <w:rPr>
                <w:b/>
              </w:rPr>
              <w:t>OPTION</w:t>
            </w:r>
            <w:r>
              <w:rPr>
                <w:b/>
                <w:spacing w:val="-7"/>
              </w:rPr>
              <w:t xml:space="preserve"> </w:t>
            </w:r>
            <w:r>
              <w:rPr>
                <w:b/>
              </w:rPr>
              <w:t>2</w:t>
            </w:r>
            <w:r>
              <w:rPr>
                <w:b/>
                <w:spacing w:val="-6"/>
              </w:rPr>
              <w:t xml:space="preserve"> </w:t>
            </w:r>
            <w:r>
              <w:rPr>
                <w:b/>
              </w:rPr>
              <w:t>–</w:t>
            </w:r>
            <w:r>
              <w:rPr>
                <w:b/>
                <w:spacing w:val="-6"/>
              </w:rPr>
              <w:t xml:space="preserve"> </w:t>
            </w:r>
            <w:r>
              <w:rPr>
                <w:b/>
              </w:rPr>
              <w:t>Another</w:t>
            </w:r>
            <w:r>
              <w:rPr>
                <w:b/>
                <w:spacing w:val="-7"/>
              </w:rPr>
              <w:t xml:space="preserve"> </w:t>
            </w:r>
            <w:r w:rsidR="005C11F6">
              <w:rPr>
                <w:b/>
              </w:rPr>
              <w:t>P</w:t>
            </w:r>
            <w:r>
              <w:rPr>
                <w:b/>
              </w:rPr>
              <w:t>arty</w:t>
            </w:r>
            <w:r>
              <w:rPr>
                <w:b/>
                <w:spacing w:val="-6"/>
              </w:rPr>
              <w:t xml:space="preserve"> </w:t>
            </w:r>
            <w:r w:rsidR="005C11F6">
              <w:rPr>
                <w:b/>
              </w:rPr>
              <w:t>W</w:t>
            </w:r>
            <w:r>
              <w:rPr>
                <w:b/>
              </w:rPr>
              <w:t>ill</w:t>
            </w:r>
            <w:r>
              <w:rPr>
                <w:b/>
                <w:spacing w:val="-7"/>
              </w:rPr>
              <w:t xml:space="preserve"> </w:t>
            </w:r>
            <w:r w:rsidR="005C11F6">
              <w:rPr>
                <w:b/>
              </w:rPr>
              <w:t>P</w:t>
            </w:r>
            <w:r>
              <w:rPr>
                <w:b/>
              </w:rPr>
              <w:t>rovide</w:t>
            </w:r>
            <w:r>
              <w:rPr>
                <w:b/>
                <w:spacing w:val="-7"/>
              </w:rPr>
              <w:t xml:space="preserve"> </w:t>
            </w:r>
            <w:r w:rsidR="005C11F6">
              <w:rPr>
                <w:b/>
                <w:spacing w:val="-2"/>
              </w:rPr>
              <w:t>N</w:t>
            </w:r>
            <w:r>
              <w:rPr>
                <w:b/>
                <w:spacing w:val="-2"/>
              </w:rPr>
              <w:t>otification</w:t>
            </w:r>
            <w:r w:rsidR="003E19DA">
              <w:rPr>
                <w:b/>
              </w:rPr>
              <w:br/>
            </w:r>
            <w:r w:rsidRPr="009D2E30">
              <w:rPr>
                <w:rFonts w:asciiTheme="minorHAnsi" w:hAnsiTheme="minorHAnsi" w:cstheme="minorHAnsi"/>
              </w:rPr>
              <w:t>[NAME</w:t>
            </w:r>
            <w:r w:rsidRPr="009D2E30">
              <w:rPr>
                <w:rFonts w:asciiTheme="minorHAnsi" w:hAnsiTheme="minorHAnsi" w:cstheme="minorHAnsi"/>
                <w:spacing w:val="-7"/>
              </w:rPr>
              <w:t xml:space="preserve"> </w:t>
            </w:r>
            <w:r w:rsidRPr="009D2E30">
              <w:rPr>
                <w:rFonts w:asciiTheme="minorHAnsi" w:hAnsiTheme="minorHAnsi" w:cstheme="minorHAnsi"/>
              </w:rPr>
              <w:t>OF</w:t>
            </w:r>
            <w:r w:rsidRPr="009D2E30">
              <w:rPr>
                <w:rFonts w:asciiTheme="minorHAnsi" w:hAnsiTheme="minorHAnsi" w:cstheme="minorHAnsi"/>
                <w:spacing w:val="-7"/>
              </w:rPr>
              <w:t xml:space="preserve"> </w:t>
            </w:r>
            <w:r w:rsidRPr="009D2E30">
              <w:rPr>
                <w:rFonts w:asciiTheme="minorHAnsi" w:hAnsiTheme="minorHAnsi" w:cstheme="minorHAnsi"/>
              </w:rPr>
              <w:t>NOTIFYING</w:t>
            </w:r>
            <w:r w:rsidRPr="009D2E30">
              <w:rPr>
                <w:rFonts w:asciiTheme="minorHAnsi" w:hAnsiTheme="minorHAnsi" w:cstheme="minorHAnsi"/>
                <w:spacing w:val="-7"/>
              </w:rPr>
              <w:t xml:space="preserve"> </w:t>
            </w:r>
            <w:r w:rsidRPr="009D2E30">
              <w:rPr>
                <w:rFonts w:asciiTheme="minorHAnsi" w:hAnsiTheme="minorHAnsi" w:cstheme="minorHAnsi"/>
                <w:spacing w:val="-4"/>
              </w:rPr>
              <w:t>PARTY</w:t>
            </w:r>
            <w:r w:rsidRPr="009D2E30">
              <w:rPr>
                <w:rFonts w:asciiTheme="minorHAnsi" w:hAnsiTheme="minorHAnsi" w:cstheme="minorHAnsi"/>
                <w:spacing w:val="-2"/>
              </w:rPr>
              <w:t>]</w:t>
            </w:r>
            <w:r w:rsidR="009D2E30" w:rsidRPr="009D2E30">
              <w:rPr>
                <w:rFonts w:asciiTheme="minorHAnsi" w:hAnsiTheme="minorHAnsi" w:cstheme="minorHAnsi"/>
              </w:rPr>
              <w:t xml:space="preserve"> </w:t>
            </w:r>
            <w:r w:rsidRPr="009D2E30">
              <w:rPr>
                <w:rFonts w:asciiTheme="minorHAnsi" w:hAnsiTheme="minorHAnsi" w:cstheme="minorHAnsi"/>
              </w:rPr>
              <w:t xml:space="preserve">will notify the Overall PI and the Site Investigator(s) and involved Participating Institution(s) whether the identified </w:t>
            </w:r>
            <w:r w:rsidR="00464FFA" w:rsidRPr="009D2E30">
              <w:rPr>
                <w:rFonts w:asciiTheme="minorHAnsi" w:hAnsiTheme="minorHAnsi" w:cstheme="minorHAnsi"/>
              </w:rPr>
              <w:t>research</w:t>
            </w:r>
            <w:r w:rsidRPr="009D2E30">
              <w:rPr>
                <w:rFonts w:asciiTheme="minorHAnsi" w:hAnsiTheme="minorHAnsi" w:cstheme="minorHAnsi"/>
              </w:rPr>
              <w:t xml:space="preserve"> is accepted for</w:t>
            </w:r>
            <w:r w:rsidRPr="009D2E30">
              <w:rPr>
                <w:rFonts w:asciiTheme="minorHAnsi" w:hAnsiTheme="minorHAnsi" w:cstheme="minorHAnsi"/>
                <w:spacing w:val="-4"/>
              </w:rPr>
              <w:t xml:space="preserve"> </w:t>
            </w:r>
            <w:r w:rsidRPr="009D2E30">
              <w:rPr>
                <w:rFonts w:asciiTheme="minorHAnsi" w:hAnsiTheme="minorHAnsi" w:cstheme="minorHAnsi"/>
              </w:rPr>
              <w:t>Ceded</w:t>
            </w:r>
            <w:r w:rsidRPr="009D2E30">
              <w:rPr>
                <w:rFonts w:asciiTheme="minorHAnsi" w:hAnsiTheme="minorHAnsi" w:cstheme="minorHAnsi"/>
                <w:spacing w:val="-4"/>
              </w:rPr>
              <w:t xml:space="preserve"> </w:t>
            </w:r>
            <w:r w:rsidRPr="009D2E30">
              <w:rPr>
                <w:rFonts w:asciiTheme="minorHAnsi" w:hAnsiTheme="minorHAnsi" w:cstheme="minorHAnsi"/>
              </w:rPr>
              <w:t>Review</w:t>
            </w:r>
            <w:r w:rsidRPr="009D2E30">
              <w:rPr>
                <w:rFonts w:asciiTheme="minorHAnsi" w:hAnsiTheme="minorHAnsi" w:cstheme="minorHAnsi"/>
                <w:spacing w:val="-4"/>
              </w:rPr>
              <w:t xml:space="preserve"> </w:t>
            </w:r>
            <w:r w:rsidRPr="009D2E30">
              <w:rPr>
                <w:rFonts w:asciiTheme="minorHAnsi" w:hAnsiTheme="minorHAnsi" w:cstheme="minorHAnsi"/>
              </w:rPr>
              <w:t>and,</w:t>
            </w:r>
            <w:r w:rsidRPr="009D2E30">
              <w:rPr>
                <w:rFonts w:asciiTheme="minorHAnsi" w:hAnsiTheme="minorHAnsi" w:cstheme="minorHAnsi"/>
                <w:spacing w:val="-4"/>
              </w:rPr>
              <w:t xml:space="preserve"> </w:t>
            </w:r>
            <w:r w:rsidRPr="009D2E30">
              <w:rPr>
                <w:rFonts w:asciiTheme="minorHAnsi" w:hAnsiTheme="minorHAnsi" w:cstheme="minorHAnsi"/>
              </w:rPr>
              <w:t>if</w:t>
            </w:r>
            <w:r w:rsidRPr="009D2E30">
              <w:rPr>
                <w:rFonts w:asciiTheme="minorHAnsi" w:hAnsiTheme="minorHAnsi" w:cstheme="minorHAnsi"/>
                <w:spacing w:val="-4"/>
              </w:rPr>
              <w:t xml:space="preserve"> </w:t>
            </w:r>
            <w:r w:rsidRPr="009D2E30">
              <w:rPr>
                <w:rFonts w:asciiTheme="minorHAnsi" w:hAnsiTheme="minorHAnsi" w:cstheme="minorHAnsi"/>
              </w:rPr>
              <w:t>accepted,</w:t>
            </w:r>
            <w:r w:rsidRPr="009D2E30">
              <w:rPr>
                <w:rFonts w:asciiTheme="minorHAnsi" w:hAnsiTheme="minorHAnsi" w:cstheme="minorHAnsi"/>
                <w:spacing w:val="-4"/>
              </w:rPr>
              <w:t xml:space="preserve"> </w:t>
            </w:r>
            <w:r w:rsidRPr="009D2E30">
              <w:rPr>
                <w:rFonts w:asciiTheme="minorHAnsi" w:hAnsiTheme="minorHAnsi" w:cstheme="minorHAnsi"/>
              </w:rPr>
              <w:t>the</w:t>
            </w:r>
            <w:r w:rsidRPr="009D2E30">
              <w:rPr>
                <w:rFonts w:asciiTheme="minorHAnsi" w:hAnsiTheme="minorHAnsi" w:cstheme="minorHAnsi"/>
                <w:spacing w:val="-4"/>
              </w:rPr>
              <w:t xml:space="preserve"> </w:t>
            </w:r>
            <w:r w:rsidRPr="009D2E30">
              <w:rPr>
                <w:rFonts w:asciiTheme="minorHAnsi" w:hAnsiTheme="minorHAnsi" w:cstheme="minorHAnsi"/>
              </w:rPr>
              <w:t>designation</w:t>
            </w:r>
            <w:r w:rsidRPr="009D2E30">
              <w:rPr>
                <w:rFonts w:asciiTheme="minorHAnsi" w:hAnsiTheme="minorHAnsi" w:cstheme="minorHAnsi"/>
                <w:spacing w:val="-4"/>
              </w:rPr>
              <w:t xml:space="preserve"> </w:t>
            </w:r>
            <w:r w:rsidRPr="009D2E30">
              <w:rPr>
                <w:rFonts w:asciiTheme="minorHAnsi" w:hAnsiTheme="minorHAnsi" w:cstheme="minorHAnsi"/>
              </w:rPr>
              <w:t>of</w:t>
            </w:r>
            <w:r w:rsidRPr="009D2E30">
              <w:rPr>
                <w:rFonts w:asciiTheme="minorHAnsi" w:hAnsiTheme="minorHAnsi" w:cstheme="minorHAnsi"/>
                <w:spacing w:val="-4"/>
              </w:rPr>
              <w:t xml:space="preserve"> </w:t>
            </w:r>
            <w:r w:rsidRPr="009D2E30">
              <w:rPr>
                <w:rFonts w:asciiTheme="minorHAnsi" w:hAnsiTheme="minorHAnsi" w:cstheme="minorHAnsi"/>
              </w:rPr>
              <w:t>the</w:t>
            </w:r>
            <w:r w:rsidRPr="009D2E30">
              <w:rPr>
                <w:rFonts w:asciiTheme="minorHAnsi" w:hAnsiTheme="minorHAnsi" w:cstheme="minorHAnsi"/>
                <w:spacing w:val="-4"/>
              </w:rPr>
              <w:t xml:space="preserve"> </w:t>
            </w:r>
            <w:r w:rsidRPr="009D2E30">
              <w:rPr>
                <w:rFonts w:asciiTheme="minorHAnsi" w:hAnsiTheme="minorHAnsi" w:cstheme="minorHAnsi"/>
              </w:rPr>
              <w:t>Reviewing</w:t>
            </w:r>
            <w:r w:rsidRPr="009D2E30">
              <w:rPr>
                <w:rFonts w:asciiTheme="minorHAnsi" w:hAnsiTheme="minorHAnsi" w:cstheme="minorHAnsi"/>
                <w:spacing w:val="-4"/>
              </w:rPr>
              <w:t xml:space="preserve"> </w:t>
            </w:r>
            <w:r w:rsidRPr="009D2E30">
              <w:rPr>
                <w:rFonts w:asciiTheme="minorHAnsi" w:hAnsiTheme="minorHAnsi" w:cstheme="minorHAnsi"/>
              </w:rPr>
              <w:t>IRB and Relying Institutions.</w:t>
            </w:r>
          </w:p>
          <w:p w14:paraId="5D33B03E" w14:textId="6FF1E4BA" w:rsidR="000B3A1B" w:rsidRDefault="00F953BF">
            <w:pPr>
              <w:pStyle w:val="TableParagraph"/>
              <w:spacing w:before="162" w:line="264" w:lineRule="auto"/>
              <w:ind w:left="411" w:right="244"/>
              <w:rPr>
                <w:b/>
              </w:rPr>
            </w:pPr>
            <w:r>
              <w:rPr>
                <w:noProof/>
              </w:rPr>
              <mc:AlternateContent>
                <mc:Choice Requires="wpg">
                  <w:drawing>
                    <wp:anchor distT="0" distB="0" distL="0" distR="0" simplePos="0" relativeHeight="251638784" behindDoc="1" locked="0" layoutInCell="1" allowOverlap="1" wp14:anchorId="0485223B" wp14:editId="3EE00091">
                      <wp:simplePos x="0" y="0"/>
                      <wp:positionH relativeFrom="column">
                        <wp:posOffset>71038</wp:posOffset>
                      </wp:positionH>
                      <wp:positionV relativeFrom="paragraph">
                        <wp:posOffset>140783</wp:posOffset>
                      </wp:positionV>
                      <wp:extent cx="109220" cy="10922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2" name="Graphic 12"/>
                              <wps:cNvSpPr/>
                              <wps:spPr>
                                <a:xfrm>
                                  <a:off x="6350" y="6350"/>
                                  <a:ext cx="96520" cy="96520"/>
                                </a:xfrm>
                                <a:custGeom>
                                  <a:avLst/>
                                  <a:gdLst/>
                                  <a:ahLst/>
                                  <a:cxnLst/>
                                  <a:rect l="l" t="t" r="r" b="b"/>
                                  <a:pathLst>
                                    <a:path w="96520" h="96520">
                                      <a:moveTo>
                                        <a:pt x="0" y="95963"/>
                                      </a:moveTo>
                                      <a:lnTo>
                                        <a:pt x="95938" y="95963"/>
                                      </a:lnTo>
                                      <a:lnTo>
                                        <a:pt x="95938" y="0"/>
                                      </a:lnTo>
                                      <a:lnTo>
                                        <a:pt x="0" y="0"/>
                                      </a:lnTo>
                                      <a:lnTo>
                                        <a:pt x="0" y="9596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9358EE" id="Group 11" o:spid="_x0000_s1026" style="position:absolute;margin-left:5.6pt;margin-top:11.1pt;width:8.6pt;height:8.6pt;z-index:-251677696;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">
                      <v:shape id="Graphic 12" o:spid="_x0000_s1027" style="position:absolute;left:6350;top:6350;width:96520;height:96520;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" path="m,95963r95938,l95938,,,,,95963xe" filled="f" strokeweight="1pt">
                        <v:path arrowok="t"/>
                      </v:shape>
                    </v:group>
                  </w:pict>
                </mc:Fallback>
              </mc:AlternateContent>
            </w:r>
            <w:r>
              <w:rPr>
                <w:b/>
              </w:rPr>
              <w:t>OPTION</w:t>
            </w:r>
            <w:r>
              <w:rPr>
                <w:b/>
                <w:spacing w:val="-9"/>
              </w:rPr>
              <w:t xml:space="preserve"> </w:t>
            </w:r>
            <w:r>
              <w:rPr>
                <w:b/>
              </w:rPr>
              <w:t>3</w:t>
            </w:r>
            <w:r>
              <w:rPr>
                <w:b/>
                <w:spacing w:val="-9"/>
              </w:rPr>
              <w:t xml:space="preserve"> </w:t>
            </w:r>
            <w:r>
              <w:rPr>
                <w:b/>
              </w:rPr>
              <w:t>–</w:t>
            </w:r>
            <w:r>
              <w:rPr>
                <w:b/>
                <w:spacing w:val="-9"/>
              </w:rPr>
              <w:t xml:space="preserve"> </w:t>
            </w:r>
            <w:r w:rsidR="009B2D55">
              <w:rPr>
                <w:b/>
              </w:rPr>
              <w:t>Reviewing IRB Determination</w:t>
            </w:r>
            <w:r>
              <w:rPr>
                <w:b/>
              </w:rPr>
              <w:t xml:space="preserve"> </w:t>
            </w:r>
            <w:r w:rsidR="009B2D55">
              <w:rPr>
                <w:b/>
              </w:rPr>
              <w:t>M</w:t>
            </w:r>
            <w:r>
              <w:rPr>
                <w:b/>
              </w:rPr>
              <w:t xml:space="preserve">andated </w:t>
            </w:r>
            <w:proofErr w:type="gramStart"/>
            <w:r w:rsidR="009B2D55">
              <w:rPr>
                <w:b/>
              </w:rPr>
              <w:t>B</w:t>
            </w:r>
            <w:r>
              <w:rPr>
                <w:b/>
              </w:rPr>
              <w:t>y</w:t>
            </w:r>
            <w:proofErr w:type="gramEnd"/>
            <w:r>
              <w:rPr>
                <w:b/>
              </w:rPr>
              <w:t xml:space="preserve"> </w:t>
            </w:r>
            <w:r w:rsidR="009B2D55">
              <w:rPr>
                <w:b/>
              </w:rPr>
              <w:t>E</w:t>
            </w:r>
            <w:r>
              <w:rPr>
                <w:b/>
              </w:rPr>
              <w:t xml:space="preserve">xternal </w:t>
            </w:r>
            <w:r w:rsidR="009B2D55">
              <w:rPr>
                <w:b/>
              </w:rPr>
              <w:t>G</w:t>
            </w:r>
            <w:r>
              <w:rPr>
                <w:b/>
              </w:rPr>
              <w:t xml:space="preserve">roup </w:t>
            </w:r>
            <w:r w:rsidR="00962AF9">
              <w:rPr>
                <w:b/>
              </w:rPr>
              <w:br/>
            </w:r>
            <w:r w:rsidR="00962AF9" w:rsidRPr="00962AF9">
              <w:rPr>
                <w:bCs/>
              </w:rPr>
              <w:t>The Participating Institutions are members of / participants in [NAME OF CLINICAL TRIAL NETWORK, IRB CONSORTIUM OR PROGRAM, OR OTHER EXTERNAL GROUP] and must follow its requirements and procedures for ceding IRB review and determining the Reviewing IRB with respect to the identified research.</w:t>
            </w:r>
          </w:p>
        </w:tc>
      </w:tr>
    </w:tbl>
    <w:p w14:paraId="62486C05" w14:textId="77777777" w:rsidR="000B3A1B" w:rsidRDefault="000B3A1B">
      <w:pPr>
        <w:spacing w:line="264" w:lineRule="auto"/>
        <w:sectPr w:rsidR="000B3A1B" w:rsidSect="00DE3E6A">
          <w:footerReference w:type="default" r:id="rId10"/>
          <w:pgSz w:w="12240" w:h="15840"/>
          <w:pgMar w:top="660" w:right="460" w:bottom="1720" w:left="640" w:header="0" w:footer="1440" w:gutter="0"/>
          <w:cols w:space="720"/>
          <w:docGrid w:linePitch="299"/>
        </w:sectPr>
      </w:pPr>
    </w:p>
    <w:tbl>
      <w:tblPr>
        <w:tblW w:w="0" w:type="auto"/>
        <w:tblInd w:w="1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2768"/>
        <w:gridCol w:w="8070"/>
      </w:tblGrid>
      <w:tr w:rsidR="00962AF9" w14:paraId="60AC797F" w14:textId="77777777" w:rsidTr="00FD43A5">
        <w:trPr>
          <w:trHeight w:val="3581"/>
        </w:trPr>
        <w:tc>
          <w:tcPr>
            <w:tcW w:w="2768" w:type="dxa"/>
          </w:tcPr>
          <w:p w14:paraId="745965EC" w14:textId="5A9E8008" w:rsidR="00962AF9" w:rsidRPr="00B500FF" w:rsidRDefault="00962AF9" w:rsidP="00B500FF">
            <w:pPr>
              <w:pStyle w:val="TableParagraph"/>
              <w:spacing w:before="208" w:line="278" w:lineRule="auto"/>
              <w:ind w:left="446" w:right="159" w:hanging="360"/>
              <w:rPr>
                <w:b/>
              </w:rPr>
            </w:pPr>
            <w:r>
              <w:rPr>
                <w:b/>
              </w:rPr>
              <w:lastRenderedPageBreak/>
              <w:t>2.</w:t>
            </w:r>
            <w:r>
              <w:rPr>
                <w:b/>
                <w:spacing w:val="80"/>
                <w:w w:val="150"/>
              </w:rPr>
              <w:t xml:space="preserve"> </w:t>
            </w:r>
            <w:r>
              <w:rPr>
                <w:b/>
              </w:rPr>
              <w:t>Standard</w:t>
            </w:r>
            <w:r>
              <w:rPr>
                <w:b/>
                <w:spacing w:val="-7"/>
              </w:rPr>
              <w:t xml:space="preserve"> </w:t>
            </w:r>
            <w:r w:rsidR="00DC2186">
              <w:rPr>
                <w:b/>
              </w:rPr>
              <w:t>O</w:t>
            </w:r>
            <w:r>
              <w:rPr>
                <w:b/>
              </w:rPr>
              <w:t>perating</w:t>
            </w:r>
            <w:r>
              <w:rPr>
                <w:b/>
                <w:spacing w:val="-7"/>
              </w:rPr>
              <w:t xml:space="preserve"> </w:t>
            </w:r>
            <w:r w:rsidR="00DC2186">
              <w:rPr>
                <w:b/>
              </w:rPr>
              <w:t>P</w:t>
            </w:r>
            <w:r>
              <w:rPr>
                <w:b/>
              </w:rPr>
              <w:t xml:space="preserve">rocedures </w:t>
            </w:r>
            <w:r>
              <w:rPr>
                <w:b/>
                <w:spacing w:val="-2"/>
              </w:rPr>
              <w:t>(“SOPs”)</w:t>
            </w:r>
            <w:r w:rsidR="00B500FF">
              <w:rPr>
                <w:b/>
              </w:rPr>
              <w:br/>
            </w:r>
            <w:r w:rsidRPr="6B5A75A1">
              <w:rPr>
                <w:i/>
                <w:iCs/>
              </w:rPr>
              <w:t>Section 3.4.2</w:t>
            </w:r>
          </w:p>
          <w:p w14:paraId="4101652C" w14:textId="77777777" w:rsidR="00962AF9" w:rsidRDefault="00962AF9" w:rsidP="6B5A75A1">
            <w:pPr>
              <w:pStyle w:val="TableParagraph"/>
              <w:spacing w:before="2" w:line="276" w:lineRule="auto"/>
              <w:ind w:left="446" w:right="159"/>
              <w:rPr>
                <w:rFonts w:ascii="Times New Roman"/>
                <w:sz w:val="20"/>
              </w:rPr>
            </w:pPr>
          </w:p>
        </w:tc>
        <w:tc>
          <w:tcPr>
            <w:tcW w:w="8070" w:type="dxa"/>
          </w:tcPr>
          <w:p w14:paraId="0BCDCA8C" w14:textId="22EEBACB" w:rsidR="00962AF9" w:rsidRDefault="00962AF9">
            <w:pPr>
              <w:pStyle w:val="TableParagraph"/>
              <w:spacing w:before="188"/>
              <w:ind w:left="407"/>
              <w:rPr>
                <w:b/>
              </w:rPr>
            </w:pPr>
            <w:r>
              <w:rPr>
                <w:noProof/>
              </w:rPr>
              <mc:AlternateContent>
                <mc:Choice Requires="wpg">
                  <w:drawing>
                    <wp:anchor distT="0" distB="0" distL="0" distR="0" simplePos="0" relativeHeight="251666432" behindDoc="1" locked="0" layoutInCell="1" allowOverlap="1" wp14:anchorId="16E9E095" wp14:editId="41F18887">
                      <wp:simplePos x="0" y="0"/>
                      <wp:positionH relativeFrom="column">
                        <wp:posOffset>73420</wp:posOffset>
                      </wp:positionH>
                      <wp:positionV relativeFrom="paragraph">
                        <wp:posOffset>166270</wp:posOffset>
                      </wp:positionV>
                      <wp:extent cx="108585" cy="11112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11125"/>
                                <a:chOff x="0" y="0"/>
                                <a:chExt cx="108585" cy="111125"/>
                              </a:xfrm>
                            </wpg:grpSpPr>
                            <wps:wsp>
                              <wps:cNvPr id="14" name="Graphic 14"/>
                              <wps:cNvSpPr/>
                              <wps:spPr>
                                <a:xfrm>
                                  <a:off x="6350" y="6350"/>
                                  <a:ext cx="95885" cy="98425"/>
                                </a:xfrm>
                                <a:custGeom>
                                  <a:avLst/>
                                  <a:gdLst/>
                                  <a:ahLst/>
                                  <a:cxnLst/>
                                  <a:rect l="l" t="t" r="r" b="b"/>
                                  <a:pathLst>
                                    <a:path w="95885" h="98425">
                                      <a:moveTo>
                                        <a:pt x="0" y="97944"/>
                                      </a:moveTo>
                                      <a:lnTo>
                                        <a:pt x="95463" y="97944"/>
                                      </a:lnTo>
                                      <a:lnTo>
                                        <a:pt x="95463" y="0"/>
                                      </a:lnTo>
                                      <a:lnTo>
                                        <a:pt x="0" y="0"/>
                                      </a:lnTo>
                                      <a:lnTo>
                                        <a:pt x="0" y="9794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7E5A21" id="Group 13" o:spid="_x0000_s1026" style="position:absolute;margin-left:5.8pt;margin-top:13.1pt;width:8.55pt;height:8.75pt;z-index:-251650048;mso-wrap-distance-left:0;mso-wrap-distance-right:0" coordsize="108585,11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">
                      <v:shape id="Graphic 14" o:spid="_x0000_s1027" style="position:absolute;left:6350;top:6350;width:95885;height:98425;visibility:visible;mso-wrap-style:square;v-text-anchor:top" coordsize="95885,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" path="m,97944r95463,l95463,,,,,97944xe" filled="f" strokeweight="1pt">
                        <v:path arrowok="t"/>
                      </v:shape>
                    </v:group>
                  </w:pict>
                </mc:Fallback>
              </mc:AlternateContent>
            </w:r>
            <w:r>
              <w:rPr>
                <w:b/>
              </w:rPr>
              <w:t>(DEFAULT) OPTION</w:t>
            </w:r>
            <w:r>
              <w:rPr>
                <w:b/>
                <w:spacing w:val="-2"/>
              </w:rPr>
              <w:t xml:space="preserve"> </w:t>
            </w:r>
            <w:r>
              <w:rPr>
                <w:b/>
              </w:rPr>
              <w:t>1</w:t>
            </w:r>
            <w:r>
              <w:rPr>
                <w:b/>
                <w:spacing w:val="3"/>
              </w:rPr>
              <w:t xml:space="preserve"> </w:t>
            </w:r>
            <w:r>
              <w:rPr>
                <w:b/>
              </w:rPr>
              <w:t>–</w:t>
            </w:r>
            <w:r>
              <w:rPr>
                <w:b/>
                <w:spacing w:val="-4"/>
              </w:rPr>
              <w:t xml:space="preserve"> </w:t>
            </w:r>
            <w:r w:rsidR="009B2D55">
              <w:rPr>
                <w:b/>
              </w:rPr>
              <w:t>SMART IRB SOPs Apply</w:t>
            </w:r>
          </w:p>
          <w:p w14:paraId="70E01008" w14:textId="7BAC2F82" w:rsidR="00962AF9" w:rsidRDefault="00962AF9">
            <w:pPr>
              <w:pStyle w:val="TableParagraph"/>
              <w:spacing w:before="41" w:line="276" w:lineRule="auto"/>
              <w:ind w:left="407" w:right="665"/>
            </w:pPr>
            <w:r>
              <w:t>Participating</w:t>
            </w:r>
            <w:r>
              <w:rPr>
                <w:spacing w:val="-5"/>
              </w:rPr>
              <w:t xml:space="preserve"> </w:t>
            </w:r>
            <w:r>
              <w:t>Institutions will follow</w:t>
            </w:r>
            <w:r>
              <w:rPr>
                <w:spacing w:val="-4"/>
              </w:rPr>
              <w:t xml:space="preserve"> </w:t>
            </w:r>
            <w:r>
              <w:t>the</w:t>
            </w:r>
            <w:r>
              <w:rPr>
                <w:spacing w:val="-5"/>
              </w:rPr>
              <w:t xml:space="preserve"> </w:t>
            </w:r>
            <w:r w:rsidRPr="006B5C6F">
              <w:t>SMART IRB</w:t>
            </w:r>
            <w:r w:rsidRPr="006B5C6F">
              <w:rPr>
                <w:spacing w:val="-4"/>
              </w:rPr>
              <w:t xml:space="preserve"> </w:t>
            </w:r>
            <w:r w:rsidRPr="006B5C6F">
              <w:t>SOPs</w:t>
            </w:r>
            <w:r w:rsidRPr="006B5C6F">
              <w:rPr>
                <w:spacing w:val="-10"/>
              </w:rPr>
              <w:t xml:space="preserve"> </w:t>
            </w:r>
          </w:p>
          <w:p w14:paraId="1B4A561E" w14:textId="272D779E" w:rsidR="00805F90" w:rsidRDefault="00805F90" w:rsidP="00805F90">
            <w:pPr>
              <w:pStyle w:val="TableParagraph"/>
              <w:spacing w:before="188"/>
              <w:ind w:left="407"/>
              <w:rPr>
                <w:b/>
              </w:rPr>
            </w:pPr>
            <w:r>
              <w:rPr>
                <w:noProof/>
              </w:rPr>
              <mc:AlternateContent>
                <mc:Choice Requires="wpg">
                  <w:drawing>
                    <wp:anchor distT="0" distB="0" distL="0" distR="0" simplePos="0" relativeHeight="251674624" behindDoc="1" locked="0" layoutInCell="1" allowOverlap="1" wp14:anchorId="79C3E076" wp14:editId="34F7305C">
                      <wp:simplePos x="0" y="0"/>
                      <wp:positionH relativeFrom="column">
                        <wp:posOffset>73420</wp:posOffset>
                      </wp:positionH>
                      <wp:positionV relativeFrom="paragraph">
                        <wp:posOffset>166270</wp:posOffset>
                      </wp:positionV>
                      <wp:extent cx="108585" cy="111125"/>
                      <wp:effectExtent l="0" t="0" r="0" b="0"/>
                      <wp:wrapNone/>
                      <wp:docPr id="1088124658" name="Group 1088124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11125"/>
                                <a:chOff x="0" y="0"/>
                                <a:chExt cx="108585" cy="111125"/>
                              </a:xfrm>
                            </wpg:grpSpPr>
                            <wps:wsp>
                              <wps:cNvPr id="274414293" name="Graphic 14"/>
                              <wps:cNvSpPr/>
                              <wps:spPr>
                                <a:xfrm>
                                  <a:off x="6350" y="6350"/>
                                  <a:ext cx="95885" cy="98425"/>
                                </a:xfrm>
                                <a:custGeom>
                                  <a:avLst/>
                                  <a:gdLst/>
                                  <a:ahLst/>
                                  <a:cxnLst/>
                                  <a:rect l="l" t="t" r="r" b="b"/>
                                  <a:pathLst>
                                    <a:path w="95885" h="98425">
                                      <a:moveTo>
                                        <a:pt x="0" y="97944"/>
                                      </a:moveTo>
                                      <a:lnTo>
                                        <a:pt x="95463" y="97944"/>
                                      </a:lnTo>
                                      <a:lnTo>
                                        <a:pt x="95463" y="0"/>
                                      </a:lnTo>
                                      <a:lnTo>
                                        <a:pt x="0" y="0"/>
                                      </a:lnTo>
                                      <a:lnTo>
                                        <a:pt x="0" y="9794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7A0E00" id="Group 1088124658" o:spid="_x0000_s1026" style="position:absolute;margin-left:5.8pt;margin-top:13.1pt;width:8.55pt;height:8.75pt;z-index:-251641856;mso-wrap-distance-left:0;mso-wrap-distance-right:0" coordsize="108585,11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">
                      <v:shape id="Graphic 14" o:spid="_x0000_s1027" style="position:absolute;left:6350;top:6350;width:95885;height:98425;visibility:visible;mso-wrap-style:square;v-text-anchor:top" coordsize="95885,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" path="m,97944r95463,l95463,,,,,97944xe" filled="f" strokeweight="1pt">
                        <v:path arrowok="t"/>
                      </v:shape>
                    </v:group>
                  </w:pict>
                </mc:Fallback>
              </mc:AlternateContent>
            </w:r>
            <w:r>
              <w:rPr>
                <w:b/>
              </w:rPr>
              <w:t xml:space="preserve"> OPTION</w:t>
            </w:r>
            <w:r>
              <w:rPr>
                <w:b/>
                <w:spacing w:val="-2"/>
              </w:rPr>
              <w:t xml:space="preserve"> </w:t>
            </w:r>
            <w:r>
              <w:rPr>
                <w:b/>
              </w:rPr>
              <w:t>2</w:t>
            </w:r>
            <w:r>
              <w:rPr>
                <w:b/>
                <w:spacing w:val="3"/>
              </w:rPr>
              <w:t xml:space="preserve"> </w:t>
            </w:r>
            <w:r>
              <w:rPr>
                <w:b/>
              </w:rPr>
              <w:t>–</w:t>
            </w:r>
            <w:r>
              <w:rPr>
                <w:b/>
                <w:spacing w:val="-4"/>
              </w:rPr>
              <w:t xml:space="preserve"> </w:t>
            </w:r>
            <w:r>
              <w:rPr>
                <w:b/>
              </w:rPr>
              <w:t>Reviewing IRB SOPs Apply</w:t>
            </w:r>
          </w:p>
          <w:p w14:paraId="1A5E2284" w14:textId="7A5B7C6B" w:rsidR="00805F90" w:rsidRPr="00805F90" w:rsidRDefault="00805F90" w:rsidP="00805F90">
            <w:pPr>
              <w:pStyle w:val="TableParagraph"/>
              <w:spacing w:before="41" w:line="276" w:lineRule="auto"/>
              <w:ind w:left="407" w:right="665"/>
            </w:pPr>
            <w:r>
              <w:t>Participating</w:t>
            </w:r>
            <w:r>
              <w:rPr>
                <w:spacing w:val="-5"/>
              </w:rPr>
              <w:t xml:space="preserve"> </w:t>
            </w:r>
            <w:r>
              <w:t>Institutions will follow</w:t>
            </w:r>
            <w:r>
              <w:rPr>
                <w:spacing w:val="-4"/>
              </w:rPr>
              <w:t xml:space="preserve"> </w:t>
            </w:r>
            <w:r>
              <w:t>the Reviewing IRB SOPs, which are available at: [</w:t>
            </w:r>
            <w:r w:rsidRPr="00E347E7">
              <w:rPr>
                <w:i/>
                <w:iCs/>
              </w:rPr>
              <w:t xml:space="preserve">insert </w:t>
            </w:r>
            <w:r w:rsidR="006C6A4D" w:rsidRPr="00E347E7">
              <w:rPr>
                <w:i/>
                <w:iCs/>
              </w:rPr>
              <w:t>location here</w:t>
            </w:r>
            <w:r w:rsidR="006C6A4D">
              <w:t>]</w:t>
            </w:r>
            <w:r>
              <w:rPr>
                <w:color w:val="0462C1"/>
                <w:spacing w:val="-10"/>
              </w:rPr>
              <w:t xml:space="preserve"> </w:t>
            </w:r>
          </w:p>
          <w:p w14:paraId="5ED4056E" w14:textId="284E1073" w:rsidR="00962AF9" w:rsidRDefault="00962AF9">
            <w:pPr>
              <w:pStyle w:val="TableParagraph"/>
              <w:spacing w:before="140" w:line="276" w:lineRule="auto"/>
              <w:ind w:left="407"/>
              <w:rPr>
                <w:b/>
              </w:rPr>
            </w:pPr>
            <w:r>
              <w:rPr>
                <w:noProof/>
              </w:rPr>
              <mc:AlternateContent>
                <mc:Choice Requires="wpg">
                  <w:drawing>
                    <wp:anchor distT="0" distB="0" distL="0" distR="0" simplePos="0" relativeHeight="251668480" behindDoc="1" locked="0" layoutInCell="1" allowOverlap="1" wp14:anchorId="761B869C" wp14:editId="6FF4733C">
                      <wp:simplePos x="0" y="0"/>
                      <wp:positionH relativeFrom="column">
                        <wp:posOffset>73157</wp:posOffset>
                      </wp:positionH>
                      <wp:positionV relativeFrom="paragraph">
                        <wp:posOffset>134943</wp:posOffset>
                      </wp:positionV>
                      <wp:extent cx="108585" cy="11176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111760"/>
                                <a:chOff x="0" y="0"/>
                                <a:chExt cx="108585" cy="111760"/>
                              </a:xfrm>
                            </wpg:grpSpPr>
                            <wps:wsp>
                              <wps:cNvPr id="16" name="Graphic 16"/>
                              <wps:cNvSpPr/>
                              <wps:spPr>
                                <a:xfrm>
                                  <a:off x="6349" y="6349"/>
                                  <a:ext cx="95885" cy="99060"/>
                                </a:xfrm>
                                <a:custGeom>
                                  <a:avLst/>
                                  <a:gdLst/>
                                  <a:ahLst/>
                                  <a:cxnLst/>
                                  <a:rect l="l" t="t" r="r" b="b"/>
                                  <a:pathLst>
                                    <a:path w="95885" h="99060">
                                      <a:moveTo>
                                        <a:pt x="0" y="98682"/>
                                      </a:moveTo>
                                      <a:lnTo>
                                        <a:pt x="95345" y="98682"/>
                                      </a:lnTo>
                                      <a:lnTo>
                                        <a:pt x="95345" y="0"/>
                                      </a:lnTo>
                                      <a:lnTo>
                                        <a:pt x="0" y="0"/>
                                      </a:lnTo>
                                      <a:lnTo>
                                        <a:pt x="0" y="9868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359257" id="Group 15" o:spid="_x0000_s1026" style="position:absolute;margin-left:5.75pt;margin-top:10.65pt;width:8.55pt;height:8.8pt;z-index:-251648000;mso-wrap-distance-left:0;mso-wrap-distance-right:0" coordsize="108585,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">
                      <v:shape id="Graphic 16" o:spid="_x0000_s1027" style="position:absolute;left:6349;top:6349;width:95885;height:99060;visibility:visible;mso-wrap-style:square;v-text-anchor:top" coordsize="9588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" path="m,98682r95345,l95345,,,,,98682xe" filled="f" strokeweight=".35275mm">
                        <v:path arrowok="t"/>
                      </v:shape>
                    </v:group>
                  </w:pict>
                </mc:Fallback>
              </mc:AlternateContent>
            </w:r>
            <w:r>
              <w:rPr>
                <w:b/>
              </w:rPr>
              <w:t>OPTION</w:t>
            </w:r>
            <w:r>
              <w:rPr>
                <w:b/>
                <w:spacing w:val="-4"/>
              </w:rPr>
              <w:t xml:space="preserve"> </w:t>
            </w:r>
            <w:r w:rsidR="006C6A4D">
              <w:rPr>
                <w:b/>
              </w:rPr>
              <w:t>3</w:t>
            </w:r>
            <w:r>
              <w:rPr>
                <w:b/>
              </w:rPr>
              <w:t xml:space="preserve"> –</w:t>
            </w:r>
            <w:r w:rsidR="009D7C8C">
              <w:rPr>
                <w:b/>
              </w:rPr>
              <w:t xml:space="preserve"> O</w:t>
            </w:r>
            <w:r>
              <w:rPr>
                <w:b/>
              </w:rPr>
              <w:t xml:space="preserve">ther SOPs as mandated by </w:t>
            </w:r>
            <w:r w:rsidR="00F0215E">
              <w:rPr>
                <w:b/>
              </w:rPr>
              <w:t>External Group</w:t>
            </w:r>
          </w:p>
          <w:p w14:paraId="57EFD064" w14:textId="0132E1FC" w:rsidR="00962AF9" w:rsidRPr="009D2E30" w:rsidRDefault="00962AF9" w:rsidP="006C6A4D">
            <w:pPr>
              <w:pStyle w:val="TableParagraph"/>
              <w:ind w:left="407"/>
              <w:rPr>
                <w:rFonts w:asciiTheme="minorHAnsi" w:hAnsiTheme="minorHAnsi" w:cstheme="minorHAnsi"/>
              </w:rPr>
            </w:pPr>
            <w:r w:rsidRPr="00924F4A">
              <w:rPr>
                <w:rFonts w:asciiTheme="minorHAnsi" w:hAnsiTheme="minorHAnsi" w:cstheme="minorHAnsi"/>
              </w:rPr>
              <w:t>Participating</w:t>
            </w:r>
            <w:r w:rsidRPr="00924F4A">
              <w:rPr>
                <w:rFonts w:asciiTheme="minorHAnsi" w:hAnsiTheme="minorHAnsi" w:cstheme="minorHAnsi"/>
                <w:spacing w:val="-1"/>
              </w:rPr>
              <w:t xml:space="preserve"> </w:t>
            </w:r>
            <w:r w:rsidRPr="00924F4A">
              <w:rPr>
                <w:rFonts w:asciiTheme="minorHAnsi" w:hAnsiTheme="minorHAnsi" w:cstheme="minorHAnsi"/>
              </w:rPr>
              <w:t>Institutions</w:t>
            </w:r>
            <w:r w:rsidRPr="00924F4A">
              <w:rPr>
                <w:rFonts w:asciiTheme="minorHAnsi" w:hAnsiTheme="minorHAnsi" w:cstheme="minorHAnsi"/>
                <w:spacing w:val="4"/>
              </w:rPr>
              <w:t xml:space="preserve"> </w:t>
            </w:r>
            <w:r w:rsidRPr="00924F4A">
              <w:rPr>
                <w:rFonts w:asciiTheme="minorHAnsi" w:hAnsiTheme="minorHAnsi" w:cstheme="minorHAnsi"/>
              </w:rPr>
              <w:t>are members</w:t>
            </w:r>
            <w:r w:rsidRPr="00924F4A">
              <w:rPr>
                <w:rFonts w:asciiTheme="minorHAnsi" w:hAnsiTheme="minorHAnsi" w:cstheme="minorHAnsi"/>
                <w:spacing w:val="-1"/>
              </w:rPr>
              <w:t xml:space="preserve"> </w:t>
            </w:r>
            <w:r w:rsidRPr="00924F4A">
              <w:rPr>
                <w:rFonts w:asciiTheme="minorHAnsi" w:hAnsiTheme="minorHAnsi" w:cstheme="minorHAnsi"/>
              </w:rPr>
              <w:t>of</w:t>
            </w:r>
            <w:r w:rsidRPr="00924F4A">
              <w:rPr>
                <w:rFonts w:asciiTheme="minorHAnsi" w:hAnsiTheme="minorHAnsi" w:cstheme="minorHAnsi"/>
                <w:spacing w:val="5"/>
              </w:rPr>
              <w:t xml:space="preserve"> </w:t>
            </w:r>
            <w:r w:rsidRPr="00924F4A">
              <w:rPr>
                <w:rFonts w:asciiTheme="minorHAnsi" w:hAnsiTheme="minorHAnsi" w:cstheme="minorHAnsi"/>
              </w:rPr>
              <w:t>/</w:t>
            </w:r>
            <w:r w:rsidRPr="00924F4A">
              <w:rPr>
                <w:rFonts w:asciiTheme="minorHAnsi" w:hAnsiTheme="minorHAnsi" w:cstheme="minorHAnsi"/>
                <w:spacing w:val="4"/>
              </w:rPr>
              <w:t xml:space="preserve"> </w:t>
            </w:r>
            <w:r w:rsidRPr="00924F4A">
              <w:rPr>
                <w:rFonts w:asciiTheme="minorHAnsi" w:hAnsiTheme="minorHAnsi" w:cstheme="minorHAnsi"/>
              </w:rPr>
              <w:t>participants</w:t>
            </w:r>
            <w:r w:rsidRPr="00924F4A">
              <w:rPr>
                <w:rFonts w:asciiTheme="minorHAnsi" w:hAnsiTheme="minorHAnsi" w:cstheme="minorHAnsi"/>
                <w:spacing w:val="6"/>
              </w:rPr>
              <w:t xml:space="preserve"> </w:t>
            </w:r>
            <w:r w:rsidRPr="00924F4A">
              <w:rPr>
                <w:rFonts w:asciiTheme="minorHAnsi" w:hAnsiTheme="minorHAnsi" w:cstheme="minorHAnsi"/>
                <w:spacing w:val="-5"/>
              </w:rPr>
              <w:t>in</w:t>
            </w:r>
            <w:r>
              <w:rPr>
                <w:rFonts w:asciiTheme="minorHAnsi" w:hAnsiTheme="minorHAnsi" w:cstheme="minorHAnsi"/>
              </w:rPr>
              <w:t xml:space="preserve"> </w:t>
            </w:r>
            <w:r w:rsidRPr="00924F4A">
              <w:rPr>
                <w:rFonts w:asciiTheme="minorHAnsi" w:hAnsiTheme="minorHAnsi" w:cstheme="minorHAnsi"/>
              </w:rPr>
              <w:t>[NAME OR DESCRIPTION OF CLINICAL TRIAL NETWORK, IRB CONSORTIUM</w:t>
            </w:r>
            <w:r w:rsidRPr="00924F4A">
              <w:rPr>
                <w:rFonts w:asciiTheme="minorHAnsi" w:hAnsiTheme="minorHAnsi" w:cstheme="minorHAnsi"/>
                <w:spacing w:val="-8"/>
              </w:rPr>
              <w:t xml:space="preserve"> </w:t>
            </w:r>
            <w:r w:rsidRPr="00924F4A">
              <w:rPr>
                <w:rFonts w:asciiTheme="minorHAnsi" w:hAnsiTheme="minorHAnsi" w:cstheme="minorHAnsi"/>
              </w:rPr>
              <w:t>OR</w:t>
            </w:r>
            <w:r w:rsidRPr="00924F4A">
              <w:rPr>
                <w:rFonts w:asciiTheme="minorHAnsi" w:hAnsiTheme="minorHAnsi" w:cstheme="minorHAnsi"/>
                <w:spacing w:val="-7"/>
              </w:rPr>
              <w:t xml:space="preserve"> </w:t>
            </w:r>
            <w:r w:rsidRPr="00924F4A">
              <w:rPr>
                <w:rFonts w:asciiTheme="minorHAnsi" w:hAnsiTheme="minorHAnsi" w:cstheme="minorHAnsi"/>
              </w:rPr>
              <w:t>PROGRAM,</w:t>
            </w:r>
            <w:r w:rsidRPr="00924F4A">
              <w:rPr>
                <w:rFonts w:asciiTheme="minorHAnsi" w:hAnsiTheme="minorHAnsi" w:cstheme="minorHAnsi"/>
                <w:spacing w:val="-8"/>
              </w:rPr>
              <w:t xml:space="preserve"> </w:t>
            </w:r>
            <w:r w:rsidRPr="00924F4A">
              <w:rPr>
                <w:rFonts w:asciiTheme="minorHAnsi" w:hAnsiTheme="minorHAnsi" w:cstheme="minorHAnsi"/>
              </w:rPr>
              <w:t>OR</w:t>
            </w:r>
            <w:r w:rsidRPr="00924F4A">
              <w:rPr>
                <w:rFonts w:asciiTheme="minorHAnsi" w:hAnsiTheme="minorHAnsi" w:cstheme="minorHAnsi"/>
                <w:spacing w:val="-8"/>
              </w:rPr>
              <w:t xml:space="preserve"> </w:t>
            </w:r>
            <w:r w:rsidRPr="00924F4A">
              <w:rPr>
                <w:rFonts w:asciiTheme="minorHAnsi" w:hAnsiTheme="minorHAnsi" w:cstheme="minorHAnsi"/>
              </w:rPr>
              <w:t>OTHER</w:t>
            </w:r>
            <w:r w:rsidRPr="00924F4A">
              <w:rPr>
                <w:rFonts w:asciiTheme="minorHAnsi" w:hAnsiTheme="minorHAnsi" w:cstheme="minorHAnsi"/>
                <w:spacing w:val="-8"/>
              </w:rPr>
              <w:t xml:space="preserve"> </w:t>
            </w:r>
            <w:r w:rsidRPr="00924F4A">
              <w:rPr>
                <w:rFonts w:asciiTheme="minorHAnsi" w:hAnsiTheme="minorHAnsi" w:cstheme="minorHAnsi"/>
              </w:rPr>
              <w:t>EXTERNAL</w:t>
            </w:r>
            <w:r w:rsidRPr="00924F4A">
              <w:rPr>
                <w:rFonts w:asciiTheme="minorHAnsi" w:hAnsiTheme="minorHAnsi" w:cstheme="minorHAnsi"/>
                <w:spacing w:val="-8"/>
              </w:rPr>
              <w:t xml:space="preserve"> </w:t>
            </w:r>
            <w:r w:rsidRPr="00924F4A">
              <w:rPr>
                <w:rFonts w:asciiTheme="minorHAnsi" w:hAnsiTheme="minorHAnsi" w:cstheme="minorHAnsi"/>
              </w:rPr>
              <w:t>GROUP]</w:t>
            </w:r>
            <w:r>
              <w:rPr>
                <w:rFonts w:asciiTheme="minorHAnsi" w:hAnsiTheme="minorHAnsi" w:cstheme="minorHAnsi"/>
              </w:rPr>
              <w:t xml:space="preserve"> </w:t>
            </w:r>
            <w:r w:rsidRPr="00924F4A">
              <w:rPr>
                <w:rFonts w:asciiTheme="minorHAnsi" w:hAnsiTheme="minorHAnsi" w:cstheme="minorHAnsi"/>
              </w:rPr>
              <w:t>and</w:t>
            </w:r>
            <w:r w:rsidRPr="00924F4A">
              <w:rPr>
                <w:rFonts w:asciiTheme="minorHAnsi" w:hAnsiTheme="minorHAnsi" w:cstheme="minorHAnsi"/>
                <w:spacing w:val="-7"/>
              </w:rPr>
              <w:t xml:space="preserve"> </w:t>
            </w:r>
            <w:r w:rsidRPr="00924F4A">
              <w:rPr>
                <w:rFonts w:asciiTheme="minorHAnsi" w:hAnsiTheme="minorHAnsi" w:cstheme="minorHAnsi"/>
              </w:rPr>
              <w:t>must</w:t>
            </w:r>
            <w:r w:rsidRPr="00924F4A">
              <w:rPr>
                <w:rFonts w:asciiTheme="minorHAnsi" w:hAnsiTheme="minorHAnsi" w:cstheme="minorHAnsi"/>
                <w:spacing w:val="-6"/>
              </w:rPr>
              <w:t xml:space="preserve"> </w:t>
            </w:r>
            <w:r w:rsidRPr="00924F4A">
              <w:rPr>
                <w:rFonts w:asciiTheme="minorHAnsi" w:hAnsiTheme="minorHAnsi" w:cstheme="minorHAnsi"/>
              </w:rPr>
              <w:t>follow</w:t>
            </w:r>
            <w:r w:rsidRPr="00924F4A">
              <w:rPr>
                <w:rFonts w:asciiTheme="minorHAnsi" w:hAnsiTheme="minorHAnsi" w:cstheme="minorHAnsi"/>
                <w:spacing w:val="-6"/>
              </w:rPr>
              <w:t xml:space="preserve"> </w:t>
            </w:r>
            <w:r w:rsidRPr="00924F4A">
              <w:rPr>
                <w:rFonts w:asciiTheme="minorHAnsi" w:hAnsiTheme="minorHAnsi" w:cstheme="minorHAnsi"/>
              </w:rPr>
              <w:t>the</w:t>
            </w:r>
            <w:r w:rsidRPr="00924F4A">
              <w:rPr>
                <w:rFonts w:asciiTheme="minorHAnsi" w:hAnsiTheme="minorHAnsi" w:cstheme="minorHAnsi"/>
                <w:spacing w:val="39"/>
              </w:rPr>
              <w:t xml:space="preserve"> </w:t>
            </w:r>
            <w:r w:rsidRPr="00924F4A">
              <w:rPr>
                <w:rFonts w:asciiTheme="minorHAnsi" w:hAnsiTheme="minorHAnsi" w:cstheme="minorHAnsi"/>
                <w:position w:val="1"/>
              </w:rPr>
              <w:t>[NAME</w:t>
            </w:r>
            <w:r w:rsidRPr="00924F4A">
              <w:rPr>
                <w:rFonts w:asciiTheme="minorHAnsi" w:hAnsiTheme="minorHAnsi" w:cstheme="minorHAnsi"/>
                <w:spacing w:val="-6"/>
                <w:position w:val="1"/>
              </w:rPr>
              <w:t xml:space="preserve"> </w:t>
            </w:r>
            <w:r w:rsidRPr="00924F4A">
              <w:rPr>
                <w:rFonts w:asciiTheme="minorHAnsi" w:hAnsiTheme="minorHAnsi" w:cstheme="minorHAnsi"/>
                <w:position w:val="1"/>
              </w:rPr>
              <w:t>OF</w:t>
            </w:r>
            <w:r w:rsidRPr="00924F4A">
              <w:rPr>
                <w:rFonts w:asciiTheme="minorHAnsi" w:hAnsiTheme="minorHAnsi" w:cstheme="minorHAnsi"/>
                <w:spacing w:val="-6"/>
                <w:position w:val="1"/>
              </w:rPr>
              <w:t xml:space="preserve"> </w:t>
            </w:r>
            <w:r w:rsidRPr="00924F4A">
              <w:rPr>
                <w:rFonts w:asciiTheme="minorHAnsi" w:hAnsiTheme="minorHAnsi" w:cstheme="minorHAnsi"/>
                <w:position w:val="1"/>
              </w:rPr>
              <w:t>MANDATORY</w:t>
            </w:r>
            <w:r w:rsidRPr="00924F4A">
              <w:rPr>
                <w:rFonts w:asciiTheme="minorHAnsi" w:hAnsiTheme="minorHAnsi" w:cstheme="minorHAnsi"/>
                <w:spacing w:val="-7"/>
                <w:position w:val="1"/>
              </w:rPr>
              <w:t xml:space="preserve"> </w:t>
            </w:r>
            <w:r w:rsidRPr="00924F4A">
              <w:rPr>
                <w:rFonts w:asciiTheme="minorHAnsi" w:hAnsiTheme="minorHAnsi" w:cstheme="minorHAnsi"/>
                <w:spacing w:val="-2"/>
                <w:position w:val="1"/>
              </w:rPr>
              <w:t>SOPs]</w:t>
            </w:r>
            <w:r>
              <w:rPr>
                <w:rFonts w:asciiTheme="minorHAnsi" w:hAnsiTheme="minorHAnsi" w:cstheme="minorHAnsi"/>
              </w:rPr>
              <w:t xml:space="preserve"> </w:t>
            </w:r>
            <w:r w:rsidRPr="00924F4A">
              <w:rPr>
                <w:rFonts w:asciiTheme="minorHAnsi" w:hAnsiTheme="minorHAnsi" w:cstheme="minorHAnsi"/>
              </w:rPr>
              <w:t>Standard</w:t>
            </w:r>
            <w:r w:rsidRPr="00924F4A">
              <w:rPr>
                <w:rFonts w:asciiTheme="minorHAnsi" w:hAnsiTheme="minorHAnsi" w:cstheme="minorHAnsi"/>
                <w:spacing w:val="-8"/>
              </w:rPr>
              <w:t xml:space="preserve"> </w:t>
            </w:r>
            <w:r w:rsidRPr="00924F4A">
              <w:rPr>
                <w:rFonts w:asciiTheme="minorHAnsi" w:hAnsiTheme="minorHAnsi" w:cstheme="minorHAnsi"/>
              </w:rPr>
              <w:t>Operating</w:t>
            </w:r>
            <w:r w:rsidRPr="00924F4A">
              <w:rPr>
                <w:rFonts w:asciiTheme="minorHAnsi" w:hAnsiTheme="minorHAnsi" w:cstheme="minorHAnsi"/>
                <w:spacing w:val="-8"/>
              </w:rPr>
              <w:t xml:space="preserve"> </w:t>
            </w:r>
            <w:r w:rsidRPr="00924F4A">
              <w:rPr>
                <w:rFonts w:asciiTheme="minorHAnsi" w:hAnsiTheme="minorHAnsi" w:cstheme="minorHAnsi"/>
              </w:rPr>
              <w:t>Procedures</w:t>
            </w:r>
            <w:r w:rsidR="00772AC0">
              <w:rPr>
                <w:rFonts w:asciiTheme="minorHAnsi" w:hAnsiTheme="minorHAnsi" w:cstheme="minorHAnsi"/>
              </w:rPr>
              <w:t xml:space="preserve"> which are available at</w:t>
            </w:r>
            <w:r w:rsidR="005A78EB" w:rsidRPr="005A78EB">
              <w:rPr>
                <w:rFonts w:asciiTheme="minorHAnsi" w:hAnsiTheme="minorHAnsi" w:cstheme="minorHAnsi"/>
              </w:rPr>
              <w:t xml:space="preserve">: </w:t>
            </w:r>
            <w:r w:rsidR="005A78EB" w:rsidRPr="005A78EB">
              <w:rPr>
                <w:rFonts w:asciiTheme="minorHAnsi" w:hAnsiTheme="minorHAnsi" w:cstheme="minorHAnsi"/>
                <w:i/>
                <w:iCs/>
              </w:rPr>
              <w:t>[insert location here]</w:t>
            </w:r>
          </w:p>
        </w:tc>
      </w:tr>
      <w:tr w:rsidR="000B3A1B" w14:paraId="1C22FCEC" w14:textId="77777777" w:rsidTr="00FD43A5">
        <w:trPr>
          <w:trHeight w:val="1448"/>
        </w:trPr>
        <w:tc>
          <w:tcPr>
            <w:tcW w:w="2768" w:type="dxa"/>
            <w:tcBorders>
              <w:bottom w:val="nil"/>
            </w:tcBorders>
          </w:tcPr>
          <w:p w14:paraId="2292AD2B" w14:textId="45021635" w:rsidR="000B3A1B" w:rsidRDefault="00F953BF">
            <w:pPr>
              <w:pStyle w:val="TableParagraph"/>
              <w:spacing w:before="88" w:line="273" w:lineRule="auto"/>
              <w:ind w:left="446" w:right="159" w:hanging="360"/>
              <w:rPr>
                <w:b/>
              </w:rPr>
            </w:pPr>
            <w:r>
              <w:rPr>
                <w:b/>
              </w:rPr>
              <w:t>3.</w:t>
            </w:r>
            <w:r>
              <w:rPr>
                <w:b/>
                <w:spacing w:val="80"/>
              </w:rPr>
              <w:t xml:space="preserve"> </w:t>
            </w:r>
            <w:r>
              <w:rPr>
                <w:b/>
              </w:rPr>
              <w:t>HIPAA</w:t>
            </w:r>
            <w:r>
              <w:rPr>
                <w:b/>
                <w:spacing w:val="-8"/>
              </w:rPr>
              <w:t xml:space="preserve"> </w:t>
            </w:r>
            <w:r w:rsidR="00DC2186">
              <w:rPr>
                <w:b/>
              </w:rPr>
              <w:t>D</w:t>
            </w:r>
            <w:r>
              <w:rPr>
                <w:b/>
              </w:rPr>
              <w:t>eterminations</w:t>
            </w:r>
            <w:r>
              <w:rPr>
                <w:b/>
                <w:spacing w:val="-7"/>
              </w:rPr>
              <w:t xml:space="preserve"> </w:t>
            </w:r>
            <w:r>
              <w:rPr>
                <w:b/>
              </w:rPr>
              <w:t xml:space="preserve">and </w:t>
            </w:r>
            <w:r w:rsidR="00DC2186">
              <w:rPr>
                <w:b/>
                <w:spacing w:val="-2"/>
              </w:rPr>
              <w:t>A</w:t>
            </w:r>
            <w:r>
              <w:rPr>
                <w:b/>
                <w:spacing w:val="-2"/>
              </w:rPr>
              <w:t>ctions</w:t>
            </w:r>
            <w:r w:rsidR="00B500FF">
              <w:rPr>
                <w:b/>
                <w:spacing w:val="-2"/>
              </w:rPr>
              <w:br/>
            </w:r>
            <w:r w:rsidR="00B500FF" w:rsidRPr="00B500FF">
              <w:rPr>
                <w:bCs/>
                <w:i/>
                <w:iCs/>
                <w:spacing w:val="-2"/>
              </w:rPr>
              <w:t>Sections 4.4, 4.4.2, 4.4.3</w:t>
            </w:r>
          </w:p>
        </w:tc>
        <w:tc>
          <w:tcPr>
            <w:tcW w:w="8070" w:type="dxa"/>
            <w:tcBorders>
              <w:bottom w:val="nil"/>
            </w:tcBorders>
          </w:tcPr>
          <w:p w14:paraId="716870F9" w14:textId="46A2EE92" w:rsidR="001046B2" w:rsidRDefault="00665216" w:rsidP="001046B2">
            <w:pPr>
              <w:pStyle w:val="TableParagraph"/>
              <w:spacing w:before="125" w:line="307" w:lineRule="auto"/>
              <w:ind w:left="406" w:right="417"/>
              <w:rPr>
                <w:bCs/>
              </w:rPr>
            </w:pPr>
            <w:r>
              <w:rPr>
                <w:b/>
              </w:rPr>
              <w:t xml:space="preserve">(DEFAULT IF </w:t>
            </w:r>
            <w:r w:rsidR="001A093A">
              <w:rPr>
                <w:b/>
              </w:rPr>
              <w:t>HIPAA APPLIES</w:t>
            </w:r>
            <w:r>
              <w:rPr>
                <w:b/>
              </w:rPr>
              <w:t xml:space="preserve">) </w:t>
            </w:r>
            <w:r w:rsidR="001046B2">
              <w:rPr>
                <w:noProof/>
              </w:rPr>
              <mc:AlternateContent>
                <mc:Choice Requires="wpg">
                  <w:drawing>
                    <wp:anchor distT="0" distB="0" distL="0" distR="0" simplePos="0" relativeHeight="251696128" behindDoc="1" locked="0" layoutInCell="1" allowOverlap="1" wp14:anchorId="4EC2F8A4" wp14:editId="28C992E8">
                      <wp:simplePos x="0" y="0"/>
                      <wp:positionH relativeFrom="column">
                        <wp:posOffset>69529</wp:posOffset>
                      </wp:positionH>
                      <wp:positionV relativeFrom="paragraph">
                        <wp:posOffset>106621</wp:posOffset>
                      </wp:positionV>
                      <wp:extent cx="118745" cy="118745"/>
                      <wp:effectExtent l="0" t="0" r="0" b="0"/>
                      <wp:wrapNone/>
                      <wp:docPr id="1951261900" name="Group 19512619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 cy="118745"/>
                                <a:chOff x="0" y="0"/>
                                <a:chExt cx="118745" cy="118745"/>
                              </a:xfrm>
                            </wpg:grpSpPr>
                            <wps:wsp>
                              <wps:cNvPr id="163999048" name="Graphic 28"/>
                              <wps:cNvSpPr/>
                              <wps:spPr>
                                <a:xfrm>
                                  <a:off x="6362" y="6362"/>
                                  <a:ext cx="106045" cy="105410"/>
                                </a:xfrm>
                                <a:custGeom>
                                  <a:avLst/>
                                  <a:gdLst/>
                                  <a:ahLst/>
                                  <a:cxnLst/>
                                  <a:rect l="l" t="t" r="r" b="b"/>
                                  <a:pathLst>
                                    <a:path w="106045" h="105410">
                                      <a:moveTo>
                                        <a:pt x="0" y="105393"/>
                                      </a:moveTo>
                                      <a:lnTo>
                                        <a:pt x="105484" y="105393"/>
                                      </a:lnTo>
                                      <a:lnTo>
                                        <a:pt x="105484" y="0"/>
                                      </a:lnTo>
                                      <a:lnTo>
                                        <a:pt x="0" y="0"/>
                                      </a:lnTo>
                                      <a:lnTo>
                                        <a:pt x="0" y="105393"/>
                                      </a:lnTo>
                                      <a:close/>
                                    </a:path>
                                  </a:pathLst>
                                </a:custGeom>
                                <a:ln w="127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7888E3" id="Group 1951261900" o:spid="_x0000_s1026" style="position:absolute;margin-left:5.45pt;margin-top:8.4pt;width:9.35pt;height:9.35pt;z-index:-251620352;mso-wrap-distance-left:0;mso-wrap-distance-right:0" coordsize="118745,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">
                      <v:shape id="Graphic 28" o:spid="_x0000_s1027" style="position:absolute;left:6362;top:6362;width:106045;height:105410;visibility:visible;mso-wrap-style:square;v-text-anchor:top" coordsize="106045,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" path="m,105393r105484,l105484,,,,,105393xe" filled="f" strokeweight=".35342mm">
                        <v:path arrowok="t"/>
                      </v:shape>
                    </v:group>
                  </w:pict>
                </mc:Fallback>
              </mc:AlternateContent>
            </w:r>
            <w:r w:rsidR="001046B2" w:rsidRPr="00E93445">
              <w:rPr>
                <w:b/>
              </w:rPr>
              <w:t xml:space="preserve">OPTION </w:t>
            </w:r>
            <w:r>
              <w:rPr>
                <w:b/>
              </w:rPr>
              <w:t>1</w:t>
            </w:r>
            <w:r w:rsidRPr="00E93445">
              <w:rPr>
                <w:b/>
              </w:rPr>
              <w:t xml:space="preserve"> </w:t>
            </w:r>
            <w:r w:rsidR="001046B2" w:rsidRPr="00E93445">
              <w:rPr>
                <w:b/>
              </w:rPr>
              <w:t xml:space="preserve">– Relying Institution </w:t>
            </w:r>
            <w:r w:rsidR="00846B0D">
              <w:rPr>
                <w:b/>
              </w:rPr>
              <w:t>or 3</w:t>
            </w:r>
            <w:r w:rsidR="00846B0D" w:rsidRPr="00846B0D">
              <w:rPr>
                <w:b/>
                <w:vertAlign w:val="superscript"/>
              </w:rPr>
              <w:t>rd</w:t>
            </w:r>
            <w:r w:rsidR="00846B0D">
              <w:rPr>
                <w:b/>
              </w:rPr>
              <w:t xml:space="preserve"> Party Will Provide Determination</w:t>
            </w:r>
            <w:r w:rsidR="00846B0D">
              <w:rPr>
                <w:b/>
              </w:rPr>
              <w:br/>
            </w:r>
            <w:bookmarkStart w:id="0" w:name="_Hlk191306524"/>
            <w:r w:rsidR="00846B0D" w:rsidRPr="00846B0D">
              <w:rPr>
                <w:bCs/>
              </w:rPr>
              <w:t xml:space="preserve">The Relying Institution </w:t>
            </w:r>
            <w:r w:rsidR="001046B2" w:rsidRPr="00846B0D">
              <w:rPr>
                <w:bCs/>
              </w:rPr>
              <w:t>or a third party named by Relying Institution will make any HIPAA determinations or perform any HIPAA Actions in connection with the research.</w:t>
            </w:r>
            <w:bookmarkEnd w:id="0"/>
          </w:p>
          <w:p w14:paraId="69D3DC69" w14:textId="086242A8" w:rsidR="007A3CD4" w:rsidRDefault="007A3CD4" w:rsidP="00DE3E6A">
            <w:pPr>
              <w:pStyle w:val="TableParagraph"/>
              <w:spacing w:before="89" w:line="283" w:lineRule="auto"/>
              <w:ind w:left="406"/>
              <w:rPr>
                <w:b/>
              </w:rPr>
            </w:pPr>
            <w:r>
              <w:rPr>
                <w:noProof/>
              </w:rPr>
              <mc:AlternateContent>
                <mc:Choice Requires="wpg">
                  <w:drawing>
                    <wp:anchor distT="0" distB="0" distL="0" distR="0" simplePos="0" relativeHeight="251706368" behindDoc="1" locked="0" layoutInCell="1" allowOverlap="1" wp14:anchorId="0F6501F1" wp14:editId="31082988">
                      <wp:simplePos x="0" y="0"/>
                      <wp:positionH relativeFrom="column">
                        <wp:posOffset>73446</wp:posOffset>
                      </wp:positionH>
                      <wp:positionV relativeFrom="paragraph">
                        <wp:posOffset>79630</wp:posOffset>
                      </wp:positionV>
                      <wp:extent cx="118745" cy="117475"/>
                      <wp:effectExtent l="0" t="0" r="0" b="0"/>
                      <wp:wrapNone/>
                      <wp:docPr id="661590788" name="Group 661590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 cy="117475"/>
                                <a:chOff x="0" y="0"/>
                                <a:chExt cx="118745" cy="117475"/>
                              </a:xfrm>
                            </wpg:grpSpPr>
                            <wps:wsp>
                              <wps:cNvPr id="1956888604" name="Graphic 24"/>
                              <wps:cNvSpPr/>
                              <wps:spPr>
                                <a:xfrm>
                                  <a:off x="6350" y="6350"/>
                                  <a:ext cx="106045" cy="104775"/>
                                </a:xfrm>
                                <a:custGeom>
                                  <a:avLst/>
                                  <a:gdLst/>
                                  <a:ahLst/>
                                  <a:cxnLst/>
                                  <a:rect l="l" t="t" r="r" b="b"/>
                                  <a:pathLst>
                                    <a:path w="106045" h="104775">
                                      <a:moveTo>
                                        <a:pt x="0" y="104179"/>
                                      </a:moveTo>
                                      <a:lnTo>
                                        <a:pt x="105436" y="104179"/>
                                      </a:lnTo>
                                      <a:lnTo>
                                        <a:pt x="105436" y="0"/>
                                      </a:lnTo>
                                      <a:lnTo>
                                        <a:pt x="0" y="0"/>
                                      </a:lnTo>
                                      <a:lnTo>
                                        <a:pt x="0" y="10417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EC86C3" id="Group 661590788" o:spid="_x0000_s1026" style="position:absolute;margin-left:5.8pt;margin-top:6.25pt;width:9.35pt;height:9.25pt;z-index:-251610112;mso-wrap-distance-left:0;mso-wrap-distance-right:0" coordsize="11874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">
                      <v:shape id="Graphic 24" o:spid="_x0000_s1027" style="position:absolute;left:6350;top:6350;width:106045;height:104775;visibility:visible;mso-wrap-style:square;v-text-anchor:top" coordsize="10604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" path="m,104179r105436,l105436,,,,,104179xe" filled="f" strokeweight="1pt">
                        <v:path arrowok="t"/>
                      </v:shape>
                    </v:group>
                  </w:pict>
                </mc:Fallback>
              </mc:AlternateContent>
            </w:r>
            <w:r>
              <w:rPr>
                <w:b/>
              </w:rPr>
              <w:t xml:space="preserve">OPTION </w:t>
            </w:r>
            <w:r w:rsidR="00665216">
              <w:rPr>
                <w:b/>
              </w:rPr>
              <w:t>2</w:t>
            </w:r>
            <w:r>
              <w:rPr>
                <w:b/>
              </w:rPr>
              <w:t xml:space="preserve"> – Reviewing IRB Will Provide Determination</w:t>
            </w:r>
            <w:r>
              <w:rPr>
                <w:b/>
              </w:rPr>
              <w:br/>
            </w:r>
            <w:r w:rsidRPr="1E077038">
              <w:rPr>
                <w:rStyle w:val="normaltextrun"/>
              </w:rPr>
              <w:t>The Reviewing IRB will</w:t>
            </w:r>
            <w:r>
              <w:rPr>
                <w:rStyle w:val="normaltextrun"/>
              </w:rPr>
              <w:t xml:space="preserve"> review in accordance with 45CFR164.512(</w:t>
            </w:r>
            <w:proofErr w:type="spellStart"/>
            <w:r>
              <w:rPr>
                <w:rStyle w:val="normaltextrun"/>
              </w:rPr>
              <w:t>i</w:t>
            </w:r>
            <w:proofErr w:type="spellEnd"/>
            <w:r>
              <w:rPr>
                <w:rStyle w:val="normaltextrun"/>
              </w:rPr>
              <w:t>)(1)(</w:t>
            </w:r>
            <w:proofErr w:type="spellStart"/>
            <w:r>
              <w:rPr>
                <w:rStyle w:val="normaltextrun"/>
              </w:rPr>
              <w:t>i</w:t>
            </w:r>
            <w:proofErr w:type="spellEnd"/>
            <w:r>
              <w:rPr>
                <w:rStyle w:val="normaltextrun"/>
              </w:rPr>
              <w:t>) and (</w:t>
            </w:r>
            <w:proofErr w:type="spellStart"/>
            <w:r>
              <w:rPr>
                <w:rStyle w:val="normaltextrun"/>
              </w:rPr>
              <w:t>i</w:t>
            </w:r>
            <w:proofErr w:type="spellEnd"/>
            <w:r>
              <w:rPr>
                <w:rStyle w:val="normaltextrun"/>
              </w:rPr>
              <w:t>)(2) a request for HIPAA Waiver/Alteration of Authorization in Connection with the Research.</w:t>
            </w:r>
          </w:p>
          <w:p w14:paraId="25949263" w14:textId="2F03F3D5" w:rsidR="001046B2" w:rsidRDefault="001046B2" w:rsidP="001046B2">
            <w:pPr>
              <w:pStyle w:val="TableParagraph"/>
              <w:spacing w:before="148" w:line="276" w:lineRule="auto"/>
              <w:ind w:left="392" w:right="417"/>
              <w:rPr>
                <w:b/>
              </w:rPr>
            </w:pPr>
            <w:r>
              <w:rPr>
                <w:noProof/>
              </w:rPr>
              <mc:AlternateContent>
                <mc:Choice Requires="wpg">
                  <w:drawing>
                    <wp:anchor distT="0" distB="0" distL="0" distR="0" simplePos="0" relativeHeight="251698176" behindDoc="1" locked="0" layoutInCell="1" allowOverlap="1" wp14:anchorId="1520DE7F" wp14:editId="29047424">
                      <wp:simplePos x="0" y="0"/>
                      <wp:positionH relativeFrom="column">
                        <wp:posOffset>69529</wp:posOffset>
                      </wp:positionH>
                      <wp:positionV relativeFrom="paragraph">
                        <wp:posOffset>106621</wp:posOffset>
                      </wp:positionV>
                      <wp:extent cx="118745" cy="11874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 cy="118745"/>
                                <a:chOff x="0" y="0"/>
                                <a:chExt cx="118745" cy="118745"/>
                              </a:xfrm>
                            </wpg:grpSpPr>
                            <wps:wsp>
                              <wps:cNvPr id="28" name="Graphic 28"/>
                              <wps:cNvSpPr/>
                              <wps:spPr>
                                <a:xfrm>
                                  <a:off x="6362" y="6362"/>
                                  <a:ext cx="106045" cy="105410"/>
                                </a:xfrm>
                                <a:custGeom>
                                  <a:avLst/>
                                  <a:gdLst/>
                                  <a:ahLst/>
                                  <a:cxnLst/>
                                  <a:rect l="l" t="t" r="r" b="b"/>
                                  <a:pathLst>
                                    <a:path w="106045" h="105410">
                                      <a:moveTo>
                                        <a:pt x="0" y="105393"/>
                                      </a:moveTo>
                                      <a:lnTo>
                                        <a:pt x="105484" y="105393"/>
                                      </a:lnTo>
                                      <a:lnTo>
                                        <a:pt x="105484" y="0"/>
                                      </a:lnTo>
                                      <a:lnTo>
                                        <a:pt x="0" y="0"/>
                                      </a:lnTo>
                                      <a:lnTo>
                                        <a:pt x="0" y="105393"/>
                                      </a:lnTo>
                                      <a:close/>
                                    </a:path>
                                  </a:pathLst>
                                </a:custGeom>
                                <a:ln w="127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14279B" id="Group 27" o:spid="_x0000_s1026" style="position:absolute;margin-left:5.45pt;margin-top:8.4pt;width:9.35pt;height:9.35pt;z-index:-251618304;mso-wrap-distance-left:0;mso-wrap-distance-right:0" coordsize="118745,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">
                      <v:shape id="Graphic 28" o:spid="_x0000_s1027" style="position:absolute;left:6362;top:6362;width:106045;height:105410;visibility:visible;mso-wrap-style:square;v-text-anchor:top" coordsize="106045,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" path="m,105393r105484,l105484,,,,,105393xe" filled="f" strokeweight=".35342mm">
                        <v:path arrowok="t"/>
                      </v:shape>
                    </v:group>
                  </w:pict>
                </mc:Fallback>
              </mc:AlternateContent>
            </w:r>
            <w:r w:rsidRPr="00E93445">
              <w:rPr>
                <w:b/>
              </w:rPr>
              <w:t xml:space="preserve">OPTION </w:t>
            </w:r>
            <w:r>
              <w:rPr>
                <w:b/>
              </w:rPr>
              <w:t>3</w:t>
            </w:r>
            <w:r w:rsidRPr="00E93445">
              <w:rPr>
                <w:b/>
              </w:rPr>
              <w:t xml:space="preserve"> – </w:t>
            </w:r>
            <w:r>
              <w:rPr>
                <w:b/>
              </w:rPr>
              <w:t>Relying</w:t>
            </w:r>
            <w:r>
              <w:rPr>
                <w:b/>
                <w:spacing w:val="-6"/>
              </w:rPr>
              <w:t xml:space="preserve"> </w:t>
            </w:r>
            <w:r>
              <w:rPr>
                <w:b/>
              </w:rPr>
              <w:t>Institution(s)</w:t>
            </w:r>
            <w:r>
              <w:rPr>
                <w:b/>
                <w:spacing w:val="-6"/>
              </w:rPr>
              <w:t xml:space="preserve"> </w:t>
            </w:r>
            <w:r>
              <w:rPr>
                <w:b/>
              </w:rPr>
              <w:t>will</w:t>
            </w:r>
            <w:r>
              <w:rPr>
                <w:b/>
                <w:spacing w:val="-7"/>
              </w:rPr>
              <w:t xml:space="preserve"> </w:t>
            </w:r>
            <w:r>
              <w:rPr>
                <w:b/>
              </w:rPr>
              <w:t>make</w:t>
            </w:r>
            <w:r>
              <w:rPr>
                <w:b/>
                <w:spacing w:val="-5"/>
              </w:rPr>
              <w:t xml:space="preserve"> </w:t>
            </w:r>
            <w:r>
              <w:rPr>
                <w:b/>
              </w:rPr>
              <w:t>any</w:t>
            </w:r>
            <w:r>
              <w:rPr>
                <w:b/>
                <w:spacing w:val="-6"/>
              </w:rPr>
              <w:t xml:space="preserve"> </w:t>
            </w:r>
            <w:r>
              <w:rPr>
                <w:b/>
              </w:rPr>
              <w:t>HIPAA</w:t>
            </w:r>
            <w:r>
              <w:rPr>
                <w:b/>
                <w:spacing w:val="-6"/>
              </w:rPr>
              <w:t xml:space="preserve"> </w:t>
            </w:r>
            <w:r>
              <w:rPr>
                <w:b/>
              </w:rPr>
              <w:t>determinations or perform any HIPAA Actions as the Reviewing IRB does not as a matter of policy or otherwise, review requests for HIPAA waivers/ alterations</w:t>
            </w:r>
          </w:p>
          <w:p w14:paraId="4FC0A9EB" w14:textId="04F38BF9" w:rsidR="001046B2" w:rsidRDefault="001046B2" w:rsidP="001046B2">
            <w:pPr>
              <w:pStyle w:val="TableParagraph"/>
              <w:spacing w:before="1" w:line="276" w:lineRule="auto"/>
              <w:ind w:left="392" w:right="665"/>
            </w:pPr>
            <w:r>
              <w:t>The Relying Institution(s) will make determinations for themselves as to what pathway under the HIPAA Privacy Rule (authorization / alteration or waiver</w:t>
            </w:r>
            <w:r>
              <w:rPr>
                <w:spacing w:val="-5"/>
              </w:rPr>
              <w:t xml:space="preserve"> </w:t>
            </w:r>
            <w:r>
              <w:t>of</w:t>
            </w:r>
            <w:r>
              <w:rPr>
                <w:spacing w:val="-4"/>
              </w:rPr>
              <w:t xml:space="preserve"> </w:t>
            </w:r>
            <w:r>
              <w:t>authorization</w:t>
            </w:r>
            <w:r>
              <w:rPr>
                <w:spacing w:val="-4"/>
              </w:rPr>
              <w:t xml:space="preserve"> </w:t>
            </w:r>
            <w:r>
              <w:t>/</w:t>
            </w:r>
            <w:r>
              <w:rPr>
                <w:spacing w:val="-4"/>
              </w:rPr>
              <w:t xml:space="preserve"> </w:t>
            </w:r>
            <w:r>
              <w:t>Limited</w:t>
            </w:r>
            <w:r>
              <w:rPr>
                <w:spacing w:val="-5"/>
              </w:rPr>
              <w:t xml:space="preserve"> </w:t>
            </w:r>
            <w:r>
              <w:t>Data</w:t>
            </w:r>
            <w:r>
              <w:rPr>
                <w:spacing w:val="-4"/>
              </w:rPr>
              <w:t xml:space="preserve"> </w:t>
            </w:r>
            <w:r>
              <w:t>Set)</w:t>
            </w:r>
            <w:r>
              <w:rPr>
                <w:spacing w:val="-5"/>
              </w:rPr>
              <w:t xml:space="preserve"> </w:t>
            </w:r>
            <w:r>
              <w:t>is</w:t>
            </w:r>
            <w:r>
              <w:rPr>
                <w:spacing w:val="-5"/>
              </w:rPr>
              <w:t xml:space="preserve"> </w:t>
            </w:r>
            <w:r>
              <w:t>applicable</w:t>
            </w:r>
            <w:r>
              <w:rPr>
                <w:spacing w:val="-5"/>
              </w:rPr>
              <w:t xml:space="preserve"> </w:t>
            </w:r>
            <w:r>
              <w:t>and</w:t>
            </w:r>
            <w:r>
              <w:rPr>
                <w:spacing w:val="-5"/>
              </w:rPr>
              <w:t xml:space="preserve"> </w:t>
            </w:r>
            <w:r>
              <w:t>required for them to use/disclose PHI for the identified research. If</w:t>
            </w:r>
            <w:r>
              <w:rPr>
                <w:spacing w:val="-4"/>
              </w:rPr>
              <w:t xml:space="preserve"> </w:t>
            </w:r>
            <w:r>
              <w:t>a</w:t>
            </w:r>
            <w:r>
              <w:rPr>
                <w:spacing w:val="-5"/>
              </w:rPr>
              <w:t xml:space="preserve"> </w:t>
            </w:r>
            <w:r>
              <w:t>Relying</w:t>
            </w:r>
            <w:r>
              <w:rPr>
                <w:spacing w:val="-4"/>
              </w:rPr>
              <w:t xml:space="preserve"> </w:t>
            </w:r>
            <w:r>
              <w:t>Institution</w:t>
            </w:r>
            <w:r>
              <w:rPr>
                <w:spacing w:val="-4"/>
              </w:rPr>
              <w:t xml:space="preserve"> </w:t>
            </w:r>
            <w:r>
              <w:t>determines</w:t>
            </w:r>
            <w:r>
              <w:rPr>
                <w:spacing w:val="-4"/>
              </w:rPr>
              <w:t xml:space="preserve"> </w:t>
            </w:r>
            <w:r>
              <w:t>that</w:t>
            </w:r>
            <w:r>
              <w:rPr>
                <w:spacing w:val="-4"/>
              </w:rPr>
              <w:t xml:space="preserve"> </w:t>
            </w:r>
            <w:r>
              <w:t>authorization</w:t>
            </w:r>
            <w:r>
              <w:rPr>
                <w:spacing w:val="-4"/>
              </w:rPr>
              <w:t xml:space="preserve"> </w:t>
            </w:r>
            <w:r>
              <w:t>is</w:t>
            </w:r>
            <w:r>
              <w:rPr>
                <w:spacing w:val="-5"/>
              </w:rPr>
              <w:t xml:space="preserve"> </w:t>
            </w:r>
            <w:r>
              <w:t>required, it must use a freestanding authorization form that is separate from (not merged into) the study consent provided by the Reviewing IRB.</w:t>
            </w:r>
          </w:p>
          <w:p w14:paraId="2EAACAF3" w14:textId="3B9BAB00" w:rsidR="001046B2" w:rsidRPr="00D9561C" w:rsidRDefault="001046B2" w:rsidP="001046B2">
            <w:pPr>
              <w:pStyle w:val="TableParagraph"/>
              <w:spacing w:before="125" w:line="307" w:lineRule="auto"/>
              <w:ind w:left="406" w:right="417"/>
              <w:rPr>
                <w:b/>
              </w:rPr>
            </w:pPr>
            <w:r>
              <w:rPr>
                <w:noProof/>
              </w:rPr>
              <mc:AlternateContent>
                <mc:Choice Requires="wpg">
                  <w:drawing>
                    <wp:anchor distT="0" distB="0" distL="0" distR="0" simplePos="0" relativeHeight="251700224" behindDoc="1" locked="0" layoutInCell="1" allowOverlap="1" wp14:anchorId="78BA1112" wp14:editId="152DE31E">
                      <wp:simplePos x="0" y="0"/>
                      <wp:positionH relativeFrom="column">
                        <wp:posOffset>69529</wp:posOffset>
                      </wp:positionH>
                      <wp:positionV relativeFrom="paragraph">
                        <wp:posOffset>106621</wp:posOffset>
                      </wp:positionV>
                      <wp:extent cx="118745" cy="118745"/>
                      <wp:effectExtent l="0" t="0" r="0" b="0"/>
                      <wp:wrapNone/>
                      <wp:docPr id="1809357104" name="Group 1809357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 cy="118745"/>
                                <a:chOff x="0" y="0"/>
                                <a:chExt cx="118745" cy="118745"/>
                              </a:xfrm>
                            </wpg:grpSpPr>
                            <wps:wsp>
                              <wps:cNvPr id="1950860973" name="Graphic 28"/>
                              <wps:cNvSpPr/>
                              <wps:spPr>
                                <a:xfrm>
                                  <a:off x="6362" y="6362"/>
                                  <a:ext cx="106045" cy="105410"/>
                                </a:xfrm>
                                <a:custGeom>
                                  <a:avLst/>
                                  <a:gdLst/>
                                  <a:ahLst/>
                                  <a:cxnLst/>
                                  <a:rect l="l" t="t" r="r" b="b"/>
                                  <a:pathLst>
                                    <a:path w="106045" h="105410">
                                      <a:moveTo>
                                        <a:pt x="0" y="105393"/>
                                      </a:moveTo>
                                      <a:lnTo>
                                        <a:pt x="105484" y="105393"/>
                                      </a:lnTo>
                                      <a:lnTo>
                                        <a:pt x="105484" y="0"/>
                                      </a:lnTo>
                                      <a:lnTo>
                                        <a:pt x="0" y="0"/>
                                      </a:lnTo>
                                      <a:lnTo>
                                        <a:pt x="0" y="105393"/>
                                      </a:lnTo>
                                      <a:close/>
                                    </a:path>
                                  </a:pathLst>
                                </a:custGeom>
                                <a:ln w="127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AA90B6" id="Group 1809357104" o:spid="_x0000_s1026" style="position:absolute;margin-left:5.45pt;margin-top:8.4pt;width:9.35pt;height:9.35pt;z-index:-251616256;mso-wrap-distance-left:0;mso-wrap-distance-right:0" coordsize="118745,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">
                      <v:shape id="Graphic 28" o:spid="_x0000_s1027" style="position:absolute;left:6362;top:6362;width:106045;height:105410;visibility:visible;mso-wrap-style:square;v-text-anchor:top" coordsize="106045,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" path="m,105393r105484,l105484,,,,,105393xe" filled="f" strokeweight=".35342mm">
                        <v:path arrowok="t"/>
                      </v:shape>
                    </v:group>
                  </w:pict>
                </mc:Fallback>
              </mc:AlternateContent>
            </w:r>
            <w:r w:rsidR="00512D8F">
              <w:rPr>
                <w:b/>
              </w:rPr>
              <w:t xml:space="preserve">(DEFAULT IF </w:t>
            </w:r>
            <w:r w:rsidR="001A093A">
              <w:rPr>
                <w:b/>
              </w:rPr>
              <w:t>HIPAA DOES NOT APPLY</w:t>
            </w:r>
            <w:r w:rsidR="00512D8F">
              <w:rPr>
                <w:b/>
              </w:rPr>
              <w:t xml:space="preserve">) </w:t>
            </w:r>
            <w:r w:rsidR="000944E6">
              <w:rPr>
                <w:b/>
              </w:rPr>
              <w:t xml:space="preserve">OPTION </w:t>
            </w:r>
            <w:r w:rsidR="00954C13">
              <w:rPr>
                <w:b/>
              </w:rPr>
              <w:t>4</w:t>
            </w:r>
            <w:r>
              <w:rPr>
                <w:b/>
              </w:rPr>
              <w:t xml:space="preserve">- </w:t>
            </w:r>
            <w:r w:rsidRPr="006779FA">
              <w:rPr>
                <w:b/>
              </w:rPr>
              <w:t>Ceded Research does not fall under HIPAA Privacy Rule regulations, OR Relying Institution is NOT HIPAA Covered Entity</w:t>
            </w:r>
            <w:r>
              <w:rPr>
                <w:b/>
              </w:rPr>
              <w:br/>
            </w:r>
            <w:r>
              <w:t>No HIPAA determinations or actions are required for the Relying Institution to use/disclose PHI.</w:t>
            </w:r>
          </w:p>
        </w:tc>
      </w:tr>
      <w:tr w:rsidR="000B3A1B" w14:paraId="117826D6" w14:textId="77777777" w:rsidTr="00403958">
        <w:trPr>
          <w:trHeight w:val="80"/>
        </w:trPr>
        <w:tc>
          <w:tcPr>
            <w:tcW w:w="2768" w:type="dxa"/>
            <w:tcBorders>
              <w:top w:val="nil"/>
            </w:tcBorders>
          </w:tcPr>
          <w:p w14:paraId="1299C43A" w14:textId="77777777" w:rsidR="000B3A1B" w:rsidRDefault="000B3A1B">
            <w:pPr>
              <w:pStyle w:val="TableParagraph"/>
              <w:rPr>
                <w:rFonts w:ascii="Times New Roman"/>
                <w:sz w:val="20"/>
              </w:rPr>
            </w:pPr>
          </w:p>
        </w:tc>
        <w:tc>
          <w:tcPr>
            <w:tcW w:w="8070" w:type="dxa"/>
            <w:tcBorders>
              <w:top w:val="nil"/>
            </w:tcBorders>
          </w:tcPr>
          <w:p w14:paraId="07E5DB83" w14:textId="5017AF90" w:rsidR="00E347E7" w:rsidRPr="001046B2" w:rsidRDefault="00E347E7" w:rsidP="001046B2">
            <w:pPr>
              <w:pStyle w:val="TableParagraph"/>
              <w:spacing w:before="148" w:line="276" w:lineRule="auto"/>
              <w:ind w:right="417"/>
              <w:rPr>
                <w:spacing w:val="-4"/>
              </w:rPr>
            </w:pPr>
          </w:p>
        </w:tc>
      </w:tr>
    </w:tbl>
    <w:p w14:paraId="75E1901E" w14:textId="77777777" w:rsidR="000B3A1B" w:rsidRDefault="000B3A1B">
      <w:pPr>
        <w:spacing w:line="307" w:lineRule="auto"/>
      </w:pPr>
    </w:p>
    <w:p w14:paraId="27A874F8" w14:textId="77777777" w:rsidR="00DC738D" w:rsidRDefault="00DC738D">
      <w:pPr>
        <w:spacing w:line="307" w:lineRule="auto"/>
      </w:pPr>
    </w:p>
    <w:p w14:paraId="4DDBEF00" w14:textId="77777777" w:rsidR="00365F24" w:rsidRDefault="00365F24">
      <w:pPr>
        <w:spacing w:line="307" w:lineRule="auto"/>
        <w:sectPr w:rsidR="00365F24" w:rsidSect="000A4709">
          <w:type w:val="continuous"/>
          <w:pgSz w:w="12240" w:h="15840"/>
          <w:pgMar w:top="720" w:right="460" w:bottom="1680" w:left="640" w:header="0" w:footer="1488" w:gutter="0"/>
          <w:cols w:space="720"/>
        </w:sectPr>
      </w:pPr>
    </w:p>
    <w:tbl>
      <w:tblPr>
        <w:tblW w:w="0" w:type="auto"/>
        <w:tblInd w:w="1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2768"/>
        <w:gridCol w:w="8070"/>
      </w:tblGrid>
      <w:tr w:rsidR="00C1128B" w14:paraId="2CC0B0A2" w14:textId="77777777" w:rsidTr="00FD43A5">
        <w:trPr>
          <w:trHeight w:val="521"/>
        </w:trPr>
        <w:tc>
          <w:tcPr>
            <w:tcW w:w="2768" w:type="dxa"/>
          </w:tcPr>
          <w:p w14:paraId="3461D779" w14:textId="023CF422" w:rsidR="00C1128B" w:rsidRPr="00B500FF" w:rsidRDefault="00C1128B" w:rsidP="00B500FF">
            <w:pPr>
              <w:pStyle w:val="TableParagraph"/>
              <w:spacing w:before="228" w:line="278" w:lineRule="auto"/>
              <w:ind w:left="446" w:right="159" w:hanging="360"/>
              <w:rPr>
                <w:b/>
              </w:rPr>
            </w:pPr>
            <w:r>
              <w:rPr>
                <w:b/>
              </w:rPr>
              <w:lastRenderedPageBreak/>
              <w:t>4.</w:t>
            </w:r>
            <w:r>
              <w:rPr>
                <w:b/>
                <w:spacing w:val="80"/>
              </w:rPr>
              <w:t xml:space="preserve"> </w:t>
            </w:r>
            <w:r>
              <w:rPr>
                <w:b/>
              </w:rPr>
              <w:t>HIPAA</w:t>
            </w:r>
            <w:r>
              <w:rPr>
                <w:b/>
                <w:spacing w:val="-7"/>
              </w:rPr>
              <w:t xml:space="preserve"> </w:t>
            </w:r>
            <w:r>
              <w:rPr>
                <w:b/>
              </w:rPr>
              <w:t>authorization</w:t>
            </w:r>
            <w:r>
              <w:rPr>
                <w:b/>
                <w:spacing w:val="-7"/>
              </w:rPr>
              <w:t xml:space="preserve"> </w:t>
            </w:r>
            <w:r w:rsidR="00DC2186">
              <w:rPr>
                <w:b/>
              </w:rPr>
              <w:t>L</w:t>
            </w:r>
            <w:r>
              <w:rPr>
                <w:b/>
              </w:rPr>
              <w:t>anguage and consent forms</w:t>
            </w:r>
            <w:r w:rsidR="00B500FF">
              <w:rPr>
                <w:b/>
              </w:rPr>
              <w:br/>
            </w:r>
            <w:r w:rsidRPr="6B5A75A1">
              <w:rPr>
                <w:i/>
                <w:iCs/>
              </w:rPr>
              <w:t>Sections</w:t>
            </w:r>
            <w:r w:rsidRPr="6B5A75A1">
              <w:rPr>
                <w:i/>
                <w:iCs/>
                <w:spacing w:val="-13"/>
              </w:rPr>
              <w:t xml:space="preserve"> 4.4.1</w:t>
            </w:r>
          </w:p>
        </w:tc>
        <w:tc>
          <w:tcPr>
            <w:tcW w:w="8070" w:type="dxa"/>
          </w:tcPr>
          <w:p w14:paraId="5AE318E4" w14:textId="5CFA1EBE" w:rsidR="00C1128B" w:rsidRDefault="00C1128B" w:rsidP="00C1128B">
            <w:pPr>
              <w:pStyle w:val="TableParagraph"/>
              <w:spacing w:before="157" w:line="278" w:lineRule="auto"/>
              <w:ind w:left="360" w:right="244"/>
            </w:pPr>
            <w:r>
              <w:rPr>
                <w:noProof/>
              </w:rPr>
              <mc:AlternateContent>
                <mc:Choice Requires="wpg">
                  <w:drawing>
                    <wp:anchor distT="0" distB="0" distL="0" distR="0" simplePos="0" relativeHeight="251659264" behindDoc="1" locked="0" layoutInCell="1" allowOverlap="1" wp14:anchorId="3908736F" wp14:editId="4C53DD93">
                      <wp:simplePos x="0" y="0"/>
                      <wp:positionH relativeFrom="column">
                        <wp:posOffset>70029</wp:posOffset>
                      </wp:positionH>
                      <wp:positionV relativeFrom="paragraph">
                        <wp:posOffset>163143</wp:posOffset>
                      </wp:positionV>
                      <wp:extent cx="118110" cy="118110"/>
                      <wp:effectExtent l="0" t="0" r="0" b="0"/>
                      <wp:wrapNone/>
                      <wp:docPr id="490970354" name="Group 490970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1113888843" name="Graphic 36"/>
                              <wps:cNvSpPr/>
                              <wps:spPr>
                                <a:xfrm>
                                  <a:off x="6765" y="6765"/>
                                  <a:ext cx="104775" cy="104775"/>
                                </a:xfrm>
                                <a:custGeom>
                                  <a:avLst/>
                                  <a:gdLst/>
                                  <a:ahLst/>
                                  <a:cxnLst/>
                                  <a:rect l="l" t="t" r="r" b="b"/>
                                  <a:pathLst>
                                    <a:path w="104775" h="104775">
                                      <a:moveTo>
                                        <a:pt x="0" y="104345"/>
                                      </a:moveTo>
                                      <a:lnTo>
                                        <a:pt x="104515" y="104345"/>
                                      </a:lnTo>
                                      <a:lnTo>
                                        <a:pt x="104515" y="0"/>
                                      </a:lnTo>
                                      <a:lnTo>
                                        <a:pt x="0" y="0"/>
                                      </a:lnTo>
                                      <a:lnTo>
                                        <a:pt x="0" y="104345"/>
                                      </a:lnTo>
                                      <a:close/>
                                    </a:path>
                                  </a:pathLst>
                                </a:custGeom>
                                <a:ln w="1352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B21A1A" id="Group 490970354" o:spid="_x0000_s1026" style="position:absolute;margin-left:5.5pt;margin-top:12.85pt;width:9.3pt;height:9.3pt;z-index:-251657216;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">
                      <v:shape id="Graphic 36" o:spid="_x0000_s1027" style="position:absolute;left:6765;top:676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" path="m,104345r104515,l104515,,,,,104345xe" filled="f" strokeweight=".37581mm">
                        <v:path arrowok="t"/>
                      </v:shape>
                    </v:group>
                  </w:pict>
                </mc:Fallback>
              </mc:AlternateContent>
            </w:r>
            <w:r w:rsidR="00516603">
              <w:rPr>
                <w:b/>
              </w:rPr>
              <w:t>(DEFAULT</w:t>
            </w:r>
            <w:r w:rsidR="0050763C">
              <w:rPr>
                <w:b/>
              </w:rPr>
              <w:t xml:space="preserve"> IF </w:t>
            </w:r>
            <w:r w:rsidR="001A093A">
              <w:rPr>
                <w:b/>
              </w:rPr>
              <w:t>HIPAA APPLIES</w:t>
            </w:r>
            <w:r w:rsidR="00516603">
              <w:rPr>
                <w:b/>
              </w:rPr>
              <w:t xml:space="preserve">) </w:t>
            </w:r>
            <w:r>
              <w:rPr>
                <w:b/>
              </w:rPr>
              <w:t xml:space="preserve">OPTION </w:t>
            </w:r>
            <w:r w:rsidR="001A04F3">
              <w:rPr>
                <w:b/>
              </w:rPr>
              <w:t>1</w:t>
            </w:r>
            <w:r>
              <w:rPr>
                <w:b/>
              </w:rPr>
              <w:t xml:space="preserve"> </w:t>
            </w:r>
            <w:r>
              <w:t xml:space="preserve">– </w:t>
            </w:r>
            <w:r w:rsidR="001A04F3">
              <w:rPr>
                <w:b/>
              </w:rPr>
              <w:t xml:space="preserve">Relying Institution will provide Reviewing IRB with </w:t>
            </w:r>
            <w:r w:rsidR="004277B7">
              <w:rPr>
                <w:b/>
              </w:rPr>
              <w:t>its</w:t>
            </w:r>
            <w:r w:rsidR="001A04F3">
              <w:rPr>
                <w:b/>
              </w:rPr>
              <w:t xml:space="preserve"> own HIPAA language to be inserted </w:t>
            </w:r>
            <w:r w:rsidR="004277B7">
              <w:rPr>
                <w:b/>
              </w:rPr>
              <w:t>into</w:t>
            </w:r>
            <w:r w:rsidR="001A04F3">
              <w:rPr>
                <w:b/>
              </w:rPr>
              <w:t xml:space="preserve"> the informed consent documents</w:t>
            </w:r>
            <w:r w:rsidR="00BD729E">
              <w:rPr>
                <w:b/>
              </w:rPr>
              <w:t xml:space="preserve"> OR provide a separate HIPAA Authorization</w:t>
            </w:r>
            <w:r w:rsidR="001A04F3">
              <w:rPr>
                <w:b/>
              </w:rPr>
              <w:t>.</w:t>
            </w:r>
            <w:r w:rsidR="00CC146F">
              <w:rPr>
                <w:b/>
              </w:rPr>
              <w:t xml:space="preserve"> </w:t>
            </w:r>
            <w:r w:rsidR="00CC146F" w:rsidRPr="00F60B53">
              <w:rPr>
                <w:bCs/>
              </w:rPr>
              <w:t xml:space="preserve">The Reviewing IRB is under no obligation to ensure HIPAA Authorization language </w:t>
            </w:r>
            <w:proofErr w:type="gramStart"/>
            <w:r w:rsidR="00CC146F" w:rsidRPr="00F60B53">
              <w:rPr>
                <w:bCs/>
              </w:rPr>
              <w:t>meet</w:t>
            </w:r>
            <w:proofErr w:type="gramEnd"/>
            <w:r w:rsidR="00CC146F" w:rsidRPr="00F60B53">
              <w:rPr>
                <w:bCs/>
              </w:rPr>
              <w:t xml:space="preserve"> the requirements of 45 CFR 164.508(b) and (c).</w:t>
            </w:r>
          </w:p>
          <w:p w14:paraId="0E31681C" w14:textId="78EE561E" w:rsidR="00C1128B" w:rsidRDefault="008A3778" w:rsidP="00C17FE1">
            <w:pPr>
              <w:pStyle w:val="TableParagraph"/>
              <w:spacing w:before="157" w:line="276" w:lineRule="auto"/>
              <w:ind w:left="360" w:right="244"/>
            </w:pPr>
            <w:r>
              <w:rPr>
                <w:noProof/>
              </w:rPr>
              <mc:AlternateContent>
                <mc:Choice Requires="wpg">
                  <w:drawing>
                    <wp:anchor distT="0" distB="0" distL="0" distR="0" simplePos="0" relativeHeight="251661312" behindDoc="1" locked="0" layoutInCell="1" allowOverlap="1" wp14:anchorId="53A5D563" wp14:editId="48681EA1">
                      <wp:simplePos x="0" y="0"/>
                      <wp:positionH relativeFrom="column">
                        <wp:posOffset>70029</wp:posOffset>
                      </wp:positionH>
                      <wp:positionV relativeFrom="paragraph">
                        <wp:posOffset>163143</wp:posOffset>
                      </wp:positionV>
                      <wp:extent cx="118110" cy="118110"/>
                      <wp:effectExtent l="0" t="0" r="0" b="0"/>
                      <wp:wrapNone/>
                      <wp:docPr id="371309665" name="Group 371309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1667183212" name="Graphic 36"/>
                              <wps:cNvSpPr/>
                              <wps:spPr>
                                <a:xfrm>
                                  <a:off x="6765" y="6765"/>
                                  <a:ext cx="104775" cy="104775"/>
                                </a:xfrm>
                                <a:custGeom>
                                  <a:avLst/>
                                  <a:gdLst/>
                                  <a:ahLst/>
                                  <a:cxnLst/>
                                  <a:rect l="l" t="t" r="r" b="b"/>
                                  <a:pathLst>
                                    <a:path w="104775" h="104775">
                                      <a:moveTo>
                                        <a:pt x="0" y="104345"/>
                                      </a:moveTo>
                                      <a:lnTo>
                                        <a:pt x="104515" y="104345"/>
                                      </a:lnTo>
                                      <a:lnTo>
                                        <a:pt x="104515" y="0"/>
                                      </a:lnTo>
                                      <a:lnTo>
                                        <a:pt x="0" y="0"/>
                                      </a:lnTo>
                                      <a:lnTo>
                                        <a:pt x="0" y="104345"/>
                                      </a:lnTo>
                                      <a:close/>
                                    </a:path>
                                  </a:pathLst>
                                </a:custGeom>
                                <a:ln w="1352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6A5A3F" id="Group 371309665" o:spid="_x0000_s1026" style="position:absolute;margin-left:5.5pt;margin-top:12.85pt;width:9.3pt;height:9.3pt;z-index:-251655168;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">
                      <v:shape id="Graphic 36" o:spid="_x0000_s1027" style="position:absolute;left:6765;top:676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" path="m,104345r104515,l104515,,,,,104345xe" filled="f" strokeweight=".37581mm">
                        <v:path arrowok="t"/>
                      </v:shape>
                    </v:group>
                  </w:pict>
                </mc:Fallback>
              </mc:AlternateContent>
            </w:r>
            <w:r>
              <w:rPr>
                <w:b/>
              </w:rPr>
              <w:t xml:space="preserve">OPTION </w:t>
            </w:r>
            <w:r w:rsidR="00D9561C">
              <w:rPr>
                <w:b/>
              </w:rPr>
              <w:t>2</w:t>
            </w:r>
            <w:r>
              <w:rPr>
                <w:b/>
              </w:rPr>
              <w:t xml:space="preserve"> </w:t>
            </w:r>
            <w:r>
              <w:t xml:space="preserve">– </w:t>
            </w:r>
            <w:r w:rsidR="00D9561C">
              <w:rPr>
                <w:b/>
              </w:rPr>
              <w:t>Reviewing IRB will Provide and Insert HIPAA Authorization Language into the Informed Consent Document(s)</w:t>
            </w:r>
            <w:r w:rsidR="00D9561C">
              <w:t xml:space="preserve"> on behalf of the Relying Institution meeting the requirements of 45 CFR 164.508(b) and (c) as necessary to permit the use and disclosure of PHI.</w:t>
            </w:r>
          </w:p>
          <w:p w14:paraId="39BE7CF1" w14:textId="1E8388D5" w:rsidR="00B07F58" w:rsidRDefault="00B07F58" w:rsidP="00B07F58">
            <w:pPr>
              <w:pStyle w:val="TableParagraph"/>
              <w:spacing w:before="157" w:line="276" w:lineRule="auto"/>
              <w:ind w:left="360" w:right="244"/>
            </w:pPr>
            <w:r>
              <w:rPr>
                <w:noProof/>
              </w:rPr>
              <mc:AlternateContent>
                <mc:Choice Requires="wpg">
                  <w:drawing>
                    <wp:anchor distT="0" distB="0" distL="0" distR="0" simplePos="0" relativeHeight="251704320" behindDoc="1" locked="0" layoutInCell="1" allowOverlap="1" wp14:anchorId="553A13CB" wp14:editId="30164517">
                      <wp:simplePos x="0" y="0"/>
                      <wp:positionH relativeFrom="column">
                        <wp:posOffset>70029</wp:posOffset>
                      </wp:positionH>
                      <wp:positionV relativeFrom="paragraph">
                        <wp:posOffset>163143</wp:posOffset>
                      </wp:positionV>
                      <wp:extent cx="118110" cy="118110"/>
                      <wp:effectExtent l="0" t="0" r="0" b="0"/>
                      <wp:wrapNone/>
                      <wp:docPr id="1510238310" name="Group 1510238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718537239" name="Graphic 36"/>
                              <wps:cNvSpPr/>
                              <wps:spPr>
                                <a:xfrm>
                                  <a:off x="6765" y="6765"/>
                                  <a:ext cx="104775" cy="104775"/>
                                </a:xfrm>
                                <a:custGeom>
                                  <a:avLst/>
                                  <a:gdLst/>
                                  <a:ahLst/>
                                  <a:cxnLst/>
                                  <a:rect l="l" t="t" r="r" b="b"/>
                                  <a:pathLst>
                                    <a:path w="104775" h="104775">
                                      <a:moveTo>
                                        <a:pt x="0" y="104345"/>
                                      </a:moveTo>
                                      <a:lnTo>
                                        <a:pt x="104515" y="104345"/>
                                      </a:lnTo>
                                      <a:lnTo>
                                        <a:pt x="104515" y="0"/>
                                      </a:lnTo>
                                      <a:lnTo>
                                        <a:pt x="0" y="0"/>
                                      </a:lnTo>
                                      <a:lnTo>
                                        <a:pt x="0" y="104345"/>
                                      </a:lnTo>
                                      <a:close/>
                                    </a:path>
                                  </a:pathLst>
                                </a:custGeom>
                                <a:ln w="1352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63B73A" id="Group 1510238310" o:spid="_x0000_s1026" style="position:absolute;margin-left:5.5pt;margin-top:12.85pt;width:9.3pt;height:9.3pt;z-index:-251612160;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">
                      <v:shape id="Graphic 36" o:spid="_x0000_s1027" style="position:absolute;left:6765;top:676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" path="m,104345r104515,l104515,,,,,104345xe" filled="f" strokeweight=".37581mm">
                        <v:path arrowok="t"/>
                      </v:shape>
                    </v:group>
                  </w:pict>
                </mc:Fallback>
              </mc:AlternateContent>
            </w:r>
            <w:r>
              <w:rPr>
                <w:b/>
              </w:rPr>
              <w:t xml:space="preserve">OPTION  </w:t>
            </w:r>
            <w:r w:rsidR="007854EF">
              <w:rPr>
                <w:b/>
              </w:rPr>
              <w:t>3</w:t>
            </w:r>
            <w:r>
              <w:t xml:space="preserve">– </w:t>
            </w:r>
            <w:r>
              <w:rPr>
                <w:b/>
              </w:rPr>
              <w:t>Reviewing IRB will Provide separate HIPAA Authorization Form</w:t>
            </w:r>
            <w:r>
              <w:t xml:space="preserve"> on behalf of the Relying Institution meeting the requirements of 45 CFR 164.508(b) and (c) as necessary to permit the use and disclosure of PHI.</w:t>
            </w:r>
          </w:p>
          <w:p w14:paraId="49BE8370" w14:textId="2C12F568" w:rsidR="00761891" w:rsidRPr="00D9561C" w:rsidRDefault="001046B2" w:rsidP="001046B2">
            <w:pPr>
              <w:pStyle w:val="TableParagraph"/>
              <w:spacing w:before="157" w:line="276" w:lineRule="auto"/>
              <w:ind w:left="360" w:right="244"/>
            </w:pPr>
            <w:r>
              <w:rPr>
                <w:noProof/>
              </w:rPr>
              <mc:AlternateContent>
                <mc:Choice Requires="wpg">
                  <w:drawing>
                    <wp:anchor distT="0" distB="0" distL="0" distR="0" simplePos="0" relativeHeight="251694080" behindDoc="1" locked="0" layoutInCell="1" allowOverlap="1" wp14:anchorId="4DA3F08F" wp14:editId="25507F82">
                      <wp:simplePos x="0" y="0"/>
                      <wp:positionH relativeFrom="column">
                        <wp:posOffset>70029</wp:posOffset>
                      </wp:positionH>
                      <wp:positionV relativeFrom="paragraph">
                        <wp:posOffset>163143</wp:posOffset>
                      </wp:positionV>
                      <wp:extent cx="118110" cy="118110"/>
                      <wp:effectExtent l="0" t="0" r="0" b="0"/>
                      <wp:wrapNone/>
                      <wp:docPr id="958976854" name="Group 958976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1557053041" name="Graphic 36"/>
                              <wps:cNvSpPr/>
                              <wps:spPr>
                                <a:xfrm>
                                  <a:off x="6765" y="6765"/>
                                  <a:ext cx="104775" cy="104775"/>
                                </a:xfrm>
                                <a:custGeom>
                                  <a:avLst/>
                                  <a:gdLst/>
                                  <a:ahLst/>
                                  <a:cxnLst/>
                                  <a:rect l="l" t="t" r="r" b="b"/>
                                  <a:pathLst>
                                    <a:path w="104775" h="104775">
                                      <a:moveTo>
                                        <a:pt x="0" y="104345"/>
                                      </a:moveTo>
                                      <a:lnTo>
                                        <a:pt x="104515" y="104345"/>
                                      </a:lnTo>
                                      <a:lnTo>
                                        <a:pt x="104515" y="0"/>
                                      </a:lnTo>
                                      <a:lnTo>
                                        <a:pt x="0" y="0"/>
                                      </a:lnTo>
                                      <a:lnTo>
                                        <a:pt x="0" y="104345"/>
                                      </a:lnTo>
                                      <a:close/>
                                    </a:path>
                                  </a:pathLst>
                                </a:custGeom>
                                <a:ln w="1352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4BA125" id="Group 958976854" o:spid="_x0000_s1026" style="position:absolute;margin-left:5.5pt;margin-top:12.85pt;width:9.3pt;height:9.3pt;z-index:-251622400;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">
                      <v:shape id="Graphic 36" o:spid="_x0000_s1027" style="position:absolute;left:6765;top:676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" path="m,104345r104515,l104515,,,,,104345xe" filled="f" strokeweight=".37581mm">
                        <v:path arrowok="t"/>
                      </v:shape>
                    </v:group>
                  </w:pict>
                </mc:Fallback>
              </mc:AlternateContent>
            </w:r>
            <w:r w:rsidR="0036454D">
              <w:rPr>
                <w:b/>
              </w:rPr>
              <w:t>(DEFAULT IF HIPAA DOES NOT APPLY)</w:t>
            </w:r>
            <w:r w:rsidR="00903EE6">
              <w:rPr>
                <w:b/>
              </w:rPr>
              <w:t xml:space="preserve"> </w:t>
            </w:r>
            <w:r>
              <w:rPr>
                <w:b/>
              </w:rPr>
              <w:t xml:space="preserve">Not Applicable – HIPAA does NOT </w:t>
            </w:r>
            <w:r w:rsidR="00A75F4E">
              <w:rPr>
                <w:b/>
              </w:rPr>
              <w:t>apply,</w:t>
            </w:r>
            <w:r>
              <w:rPr>
                <w:b/>
              </w:rPr>
              <w:t xml:space="preserve"> or the Relying Institution is NOT a HIPAA Covered Entity</w:t>
            </w:r>
            <w:r w:rsidR="00D9561C">
              <w:br/>
            </w:r>
          </w:p>
        </w:tc>
      </w:tr>
      <w:tr w:rsidR="00846266" w14:paraId="41EF30D4" w14:textId="77777777" w:rsidTr="00FD43A5">
        <w:trPr>
          <w:trHeight w:val="521"/>
        </w:trPr>
        <w:tc>
          <w:tcPr>
            <w:tcW w:w="2768" w:type="dxa"/>
          </w:tcPr>
          <w:p w14:paraId="2210CE43" w14:textId="555E5715" w:rsidR="00846266" w:rsidRPr="0011263B" w:rsidRDefault="00846266" w:rsidP="0011263B">
            <w:pPr>
              <w:pStyle w:val="TableParagraph"/>
              <w:spacing w:before="88"/>
              <w:ind w:left="86"/>
              <w:rPr>
                <w:b/>
              </w:rPr>
            </w:pPr>
            <w:r>
              <w:rPr>
                <w:b/>
              </w:rPr>
              <w:t>5.</w:t>
            </w:r>
            <w:r>
              <w:rPr>
                <w:b/>
                <w:spacing w:val="44"/>
              </w:rPr>
              <w:t xml:space="preserve"> </w:t>
            </w:r>
            <w:r>
              <w:rPr>
                <w:b/>
              </w:rPr>
              <w:t>Conflict of</w:t>
            </w:r>
            <w:r>
              <w:rPr>
                <w:b/>
                <w:spacing w:val="-1"/>
              </w:rPr>
              <w:t xml:space="preserve"> </w:t>
            </w:r>
            <w:r>
              <w:rPr>
                <w:b/>
                <w:spacing w:val="-2"/>
              </w:rPr>
              <w:t>Interest</w:t>
            </w:r>
            <w:r w:rsidR="0011263B">
              <w:rPr>
                <w:b/>
              </w:rPr>
              <w:br/>
              <w:t xml:space="preserve">     </w:t>
            </w:r>
            <w:r w:rsidRPr="6B5A75A1">
              <w:rPr>
                <w:i/>
                <w:iCs/>
              </w:rPr>
              <w:t>Sections 5.</w:t>
            </w:r>
            <w:r w:rsidR="007271CF">
              <w:rPr>
                <w:i/>
                <w:iCs/>
              </w:rPr>
              <w:t>7</w:t>
            </w:r>
            <w:r w:rsidRPr="6B5A75A1">
              <w:rPr>
                <w:i/>
                <w:iCs/>
              </w:rPr>
              <w:t xml:space="preserve"> and 6.</w:t>
            </w:r>
            <w:r w:rsidR="007271CF">
              <w:rPr>
                <w:i/>
                <w:iCs/>
              </w:rPr>
              <w:t>8</w:t>
            </w:r>
          </w:p>
          <w:p w14:paraId="79C5B00F" w14:textId="77777777" w:rsidR="00846266" w:rsidRPr="00861865" w:rsidRDefault="00846266" w:rsidP="00846266"/>
          <w:p w14:paraId="300039D8" w14:textId="77777777" w:rsidR="00846266" w:rsidRPr="00861865" w:rsidRDefault="00846266" w:rsidP="00846266"/>
          <w:p w14:paraId="13B7D9D4" w14:textId="77777777" w:rsidR="00846266" w:rsidRPr="00861865" w:rsidRDefault="00846266" w:rsidP="00846266"/>
          <w:p w14:paraId="0F2C6300" w14:textId="77777777" w:rsidR="00846266" w:rsidRPr="00861865" w:rsidRDefault="00846266" w:rsidP="00846266"/>
          <w:p w14:paraId="34DEA754" w14:textId="77777777" w:rsidR="00846266" w:rsidRPr="00861865" w:rsidRDefault="00846266" w:rsidP="00846266"/>
          <w:p w14:paraId="5CC6216C" w14:textId="77777777" w:rsidR="00846266" w:rsidRPr="00861865" w:rsidRDefault="00846266" w:rsidP="00846266"/>
          <w:p w14:paraId="37FD1941" w14:textId="77777777" w:rsidR="00846266" w:rsidRPr="00861865" w:rsidRDefault="00846266" w:rsidP="00846266"/>
          <w:p w14:paraId="03BEB779" w14:textId="77777777" w:rsidR="00846266" w:rsidRPr="00861865" w:rsidRDefault="00846266" w:rsidP="00846266"/>
          <w:p w14:paraId="46913CCD" w14:textId="77777777" w:rsidR="00846266" w:rsidRPr="00861865" w:rsidRDefault="00846266" w:rsidP="00846266"/>
          <w:p w14:paraId="4CD665E1" w14:textId="77777777" w:rsidR="00846266" w:rsidRPr="00861865" w:rsidRDefault="00846266" w:rsidP="00846266"/>
          <w:p w14:paraId="580F47AC" w14:textId="77777777" w:rsidR="00846266" w:rsidRPr="00861865" w:rsidRDefault="00846266" w:rsidP="00846266"/>
          <w:p w14:paraId="5D3D70A4" w14:textId="77777777" w:rsidR="00846266" w:rsidRPr="00861865" w:rsidRDefault="00846266" w:rsidP="00846266"/>
          <w:p w14:paraId="191737A5" w14:textId="77777777" w:rsidR="00846266" w:rsidRPr="00861865" w:rsidRDefault="00846266" w:rsidP="00846266"/>
          <w:p w14:paraId="2ABE7648" w14:textId="77777777" w:rsidR="00846266" w:rsidRPr="00861865" w:rsidRDefault="00846266" w:rsidP="00846266"/>
          <w:p w14:paraId="67CC6A9E" w14:textId="77777777" w:rsidR="00846266" w:rsidRPr="00861865" w:rsidRDefault="00846266" w:rsidP="00846266"/>
          <w:p w14:paraId="28230DA9" w14:textId="77777777" w:rsidR="00846266" w:rsidRPr="00861865" w:rsidRDefault="00846266" w:rsidP="00846266"/>
          <w:p w14:paraId="63CFD333" w14:textId="77777777" w:rsidR="00846266" w:rsidRPr="00861865" w:rsidRDefault="00846266" w:rsidP="00846266"/>
          <w:p w14:paraId="36E63E52" w14:textId="77777777" w:rsidR="00846266" w:rsidRPr="00861865" w:rsidRDefault="00846266" w:rsidP="00846266"/>
          <w:p w14:paraId="39F18DC1" w14:textId="77777777" w:rsidR="00846266" w:rsidRPr="00861865" w:rsidRDefault="00846266" w:rsidP="00846266"/>
          <w:p w14:paraId="02D80746" w14:textId="77777777" w:rsidR="00846266" w:rsidRPr="00861865" w:rsidRDefault="00846266" w:rsidP="00846266"/>
          <w:p w14:paraId="349BB9F5" w14:textId="77777777" w:rsidR="00846266" w:rsidRPr="00861865" w:rsidRDefault="00846266" w:rsidP="00846266"/>
          <w:p w14:paraId="5539C851" w14:textId="77777777" w:rsidR="00846266" w:rsidRPr="00861865" w:rsidRDefault="00846266" w:rsidP="00846266"/>
          <w:p w14:paraId="24C6B3E1" w14:textId="77777777" w:rsidR="00846266" w:rsidRPr="00861865" w:rsidRDefault="00846266" w:rsidP="00846266"/>
          <w:p w14:paraId="75EF7A27" w14:textId="77777777" w:rsidR="00846266" w:rsidRPr="00861865" w:rsidRDefault="00846266" w:rsidP="00846266"/>
          <w:p w14:paraId="7F2E2BF1" w14:textId="77777777" w:rsidR="00846266" w:rsidRDefault="00846266" w:rsidP="00846266">
            <w:pPr>
              <w:rPr>
                <w:i/>
                <w:iCs/>
              </w:rPr>
            </w:pPr>
          </w:p>
          <w:p w14:paraId="0ED8FF7E" w14:textId="77777777" w:rsidR="00846266" w:rsidRDefault="00846266" w:rsidP="00846266">
            <w:pPr>
              <w:pStyle w:val="TableParagraph"/>
              <w:spacing w:before="228" w:line="278" w:lineRule="auto"/>
              <w:ind w:left="446" w:right="159" w:hanging="360"/>
              <w:rPr>
                <w:b/>
              </w:rPr>
            </w:pPr>
          </w:p>
        </w:tc>
        <w:tc>
          <w:tcPr>
            <w:tcW w:w="8070" w:type="dxa"/>
          </w:tcPr>
          <w:p w14:paraId="2958AD78" w14:textId="77777777" w:rsidR="00846266" w:rsidRDefault="00846266" w:rsidP="00846266">
            <w:pPr>
              <w:pStyle w:val="TableParagraph"/>
              <w:spacing w:before="116" w:line="321" w:lineRule="auto"/>
              <w:ind w:left="372" w:right="244"/>
              <w:rPr>
                <w:b/>
              </w:rPr>
            </w:pPr>
            <w:r>
              <w:rPr>
                <w:noProof/>
              </w:rPr>
              <mc:AlternateContent>
                <mc:Choice Requires="wpg">
                  <w:drawing>
                    <wp:anchor distT="0" distB="0" distL="0" distR="0" simplePos="0" relativeHeight="251708416" behindDoc="1" locked="0" layoutInCell="1" allowOverlap="1" wp14:anchorId="5EFC6A7D" wp14:editId="148E2C3B">
                      <wp:simplePos x="0" y="0"/>
                      <wp:positionH relativeFrom="column">
                        <wp:posOffset>70085</wp:posOffset>
                      </wp:positionH>
                      <wp:positionV relativeFrom="paragraph">
                        <wp:posOffset>95055</wp:posOffset>
                      </wp:positionV>
                      <wp:extent cx="118110" cy="118110"/>
                      <wp:effectExtent l="0" t="0" r="0" b="0"/>
                      <wp:wrapNone/>
                      <wp:docPr id="1762363273" name="Group 1762363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1223251852" name="Graphic 38"/>
                              <wps:cNvSpPr/>
                              <wps:spPr>
                                <a:xfrm>
                                  <a:off x="6350" y="6350"/>
                                  <a:ext cx="105410" cy="105410"/>
                                </a:xfrm>
                                <a:custGeom>
                                  <a:avLst/>
                                  <a:gdLst/>
                                  <a:ahLst/>
                                  <a:cxnLst/>
                                  <a:rect l="l" t="t" r="r" b="b"/>
                                  <a:pathLst>
                                    <a:path w="105410" h="105410">
                                      <a:moveTo>
                                        <a:pt x="0" y="105247"/>
                                      </a:moveTo>
                                      <a:lnTo>
                                        <a:pt x="105253" y="105247"/>
                                      </a:lnTo>
                                      <a:lnTo>
                                        <a:pt x="105253" y="0"/>
                                      </a:lnTo>
                                      <a:lnTo>
                                        <a:pt x="0" y="0"/>
                                      </a:lnTo>
                                      <a:lnTo>
                                        <a:pt x="0" y="10524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EEE323" id="Group 1762363273" o:spid="_x0000_s1026" style="position:absolute;margin-left:5.5pt;margin-top:7.5pt;width:9.3pt;height:9.3pt;z-index:-251608064;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">
                      <v:shape id="Graphic 38" o:spid="_x0000_s1027" style="position:absolute;left:6350;top:6350;width:105410;height:105410;visibility:visible;mso-wrap-style:square;v-text-anchor:top" coordsize="10541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" path="m,105247r105253,l105253,,,,,105247xe" filled="f" strokeweight="1pt">
                        <v:path arrowok="t"/>
                      </v:shape>
                    </v:group>
                  </w:pict>
                </mc:Fallback>
              </mc:AlternateContent>
            </w:r>
            <w:r>
              <w:rPr>
                <w:b/>
              </w:rPr>
              <w:t>(DEFAULT) OPTION</w:t>
            </w:r>
            <w:r>
              <w:rPr>
                <w:b/>
                <w:spacing w:val="-5"/>
              </w:rPr>
              <w:t xml:space="preserve"> </w:t>
            </w:r>
            <w:r>
              <w:rPr>
                <w:b/>
              </w:rPr>
              <w:t>1</w:t>
            </w:r>
            <w:r>
              <w:rPr>
                <w:b/>
                <w:spacing w:val="-11"/>
              </w:rPr>
              <w:t xml:space="preserve"> </w:t>
            </w:r>
            <w:r>
              <w:t>–</w:t>
            </w:r>
            <w:r>
              <w:rPr>
                <w:spacing w:val="-9"/>
              </w:rPr>
              <w:t xml:space="preserve"> </w:t>
            </w:r>
            <w:r>
              <w:rPr>
                <w:b/>
              </w:rPr>
              <w:t>Relying Institution</w:t>
            </w:r>
            <w:r>
              <w:rPr>
                <w:b/>
                <w:spacing w:val="-7"/>
              </w:rPr>
              <w:t xml:space="preserve"> </w:t>
            </w:r>
            <w:r>
              <w:rPr>
                <w:b/>
              </w:rPr>
              <w:t>Will</w:t>
            </w:r>
            <w:r>
              <w:rPr>
                <w:b/>
                <w:spacing w:val="-1"/>
              </w:rPr>
              <w:t xml:space="preserve"> </w:t>
            </w:r>
            <w:r>
              <w:rPr>
                <w:b/>
              </w:rPr>
              <w:t>Perform Conflict of</w:t>
            </w:r>
            <w:r>
              <w:rPr>
                <w:b/>
                <w:spacing w:val="-4"/>
              </w:rPr>
              <w:t xml:space="preserve"> </w:t>
            </w:r>
            <w:r>
              <w:rPr>
                <w:b/>
              </w:rPr>
              <w:t>Interest Analyses of their Research Personnel Under Their Policies</w:t>
            </w:r>
          </w:p>
          <w:p w14:paraId="4A03A43E" w14:textId="77777777" w:rsidR="00846266" w:rsidRDefault="00846266" w:rsidP="00846266">
            <w:pPr>
              <w:pStyle w:val="TableParagraph"/>
              <w:spacing w:line="321" w:lineRule="auto"/>
              <w:ind w:left="372" w:right="244"/>
            </w:pPr>
            <w:r>
              <w:t xml:space="preserve">The Relying Institution will perform their own analyses under their relevant </w:t>
            </w:r>
            <w:proofErr w:type="gramStart"/>
            <w:r>
              <w:t>policy(</w:t>
            </w:r>
            <w:proofErr w:type="spellStart"/>
            <w:r>
              <w:t>ies</w:t>
            </w:r>
            <w:proofErr w:type="spellEnd"/>
            <w:r>
              <w:t>)</w:t>
            </w:r>
            <w:proofErr w:type="gramEnd"/>
            <w:r>
              <w:t xml:space="preserve"> with respect to disclosure and management of their </w:t>
            </w:r>
            <w:r>
              <w:rPr>
                <w:spacing w:val="-2"/>
              </w:rPr>
              <w:t>Research Personnel’s conflicts</w:t>
            </w:r>
            <w:r>
              <w:rPr>
                <w:spacing w:val="-5"/>
              </w:rPr>
              <w:t xml:space="preserve"> </w:t>
            </w:r>
            <w:r>
              <w:rPr>
                <w:spacing w:val="-2"/>
              </w:rPr>
              <w:t>of</w:t>
            </w:r>
            <w:r>
              <w:rPr>
                <w:spacing w:val="-4"/>
              </w:rPr>
              <w:t xml:space="preserve"> </w:t>
            </w:r>
            <w:r>
              <w:rPr>
                <w:spacing w:val="-2"/>
              </w:rPr>
              <w:t>interest</w:t>
            </w:r>
            <w:r>
              <w:rPr>
                <w:spacing w:val="-4"/>
              </w:rPr>
              <w:t xml:space="preserve"> </w:t>
            </w:r>
            <w:r>
              <w:rPr>
                <w:spacing w:val="-2"/>
              </w:rPr>
              <w:t>in</w:t>
            </w:r>
            <w:r>
              <w:rPr>
                <w:spacing w:val="-4"/>
              </w:rPr>
              <w:t xml:space="preserve"> </w:t>
            </w:r>
            <w:r>
              <w:rPr>
                <w:spacing w:val="-2"/>
              </w:rPr>
              <w:t>connection</w:t>
            </w:r>
            <w:r>
              <w:rPr>
                <w:spacing w:val="-4"/>
              </w:rPr>
              <w:t xml:space="preserve"> </w:t>
            </w:r>
            <w:r>
              <w:rPr>
                <w:spacing w:val="-2"/>
              </w:rPr>
              <w:t>with</w:t>
            </w:r>
            <w:r>
              <w:rPr>
                <w:spacing w:val="-4"/>
              </w:rPr>
              <w:t xml:space="preserve"> </w:t>
            </w:r>
            <w:r>
              <w:rPr>
                <w:spacing w:val="-2"/>
              </w:rPr>
              <w:t>the</w:t>
            </w:r>
            <w:r>
              <w:rPr>
                <w:spacing w:val="-8"/>
              </w:rPr>
              <w:t xml:space="preserve"> </w:t>
            </w:r>
            <w:r>
              <w:rPr>
                <w:spacing w:val="-2"/>
              </w:rPr>
              <w:t xml:space="preserve">identified </w:t>
            </w:r>
            <w:r>
              <w:t>research. The Relying Institution’s resulting determinations, prohibitions,</w:t>
            </w:r>
            <w:r>
              <w:rPr>
                <w:spacing w:val="-13"/>
              </w:rPr>
              <w:t xml:space="preserve"> </w:t>
            </w:r>
            <w:r>
              <w:t>management</w:t>
            </w:r>
            <w:r>
              <w:rPr>
                <w:spacing w:val="-9"/>
              </w:rPr>
              <w:t xml:space="preserve"> </w:t>
            </w:r>
            <w:r>
              <w:t>plans,</w:t>
            </w:r>
            <w:r>
              <w:rPr>
                <w:spacing w:val="-6"/>
              </w:rPr>
              <w:t xml:space="preserve"> </w:t>
            </w:r>
            <w:r>
              <w:t>and</w:t>
            </w:r>
            <w:r>
              <w:rPr>
                <w:spacing w:val="-4"/>
              </w:rPr>
              <w:t xml:space="preserve"> </w:t>
            </w:r>
            <w:r>
              <w:t>any</w:t>
            </w:r>
            <w:r>
              <w:rPr>
                <w:spacing w:val="-9"/>
              </w:rPr>
              <w:t xml:space="preserve"> </w:t>
            </w:r>
            <w:r>
              <w:t>updates</w:t>
            </w:r>
            <w:r>
              <w:rPr>
                <w:spacing w:val="-5"/>
              </w:rPr>
              <w:t xml:space="preserve"> </w:t>
            </w:r>
            <w:r>
              <w:t>will</w:t>
            </w:r>
            <w:r>
              <w:rPr>
                <w:spacing w:val="-2"/>
              </w:rPr>
              <w:t xml:space="preserve"> </w:t>
            </w:r>
            <w:r>
              <w:t>be</w:t>
            </w:r>
            <w:r>
              <w:rPr>
                <w:spacing w:val="-9"/>
              </w:rPr>
              <w:t xml:space="preserve"> </w:t>
            </w:r>
            <w:r>
              <w:t>provided</w:t>
            </w:r>
            <w:r>
              <w:rPr>
                <w:spacing w:val="-4"/>
              </w:rPr>
              <w:t xml:space="preserve"> </w:t>
            </w:r>
            <w:r>
              <w:t>to</w:t>
            </w:r>
            <w:r>
              <w:rPr>
                <w:spacing w:val="-5"/>
              </w:rPr>
              <w:t xml:space="preserve"> </w:t>
            </w:r>
            <w:r>
              <w:t xml:space="preserve">the Reviewing IRB. Note that </w:t>
            </w:r>
            <w:proofErr w:type="gramStart"/>
            <w:r>
              <w:t>the Reviewing</w:t>
            </w:r>
            <w:proofErr w:type="gramEnd"/>
            <w:r>
              <w:t xml:space="preserve"> IRB has the right to impose additional prohibitions or conflict management requirements.</w:t>
            </w:r>
          </w:p>
          <w:p w14:paraId="08C0BB97" w14:textId="77777777" w:rsidR="00846266" w:rsidRDefault="00846266" w:rsidP="00846266">
            <w:pPr>
              <w:pStyle w:val="TableParagraph"/>
              <w:spacing w:before="160" w:line="321" w:lineRule="auto"/>
              <w:ind w:left="372" w:right="244"/>
              <w:rPr>
                <w:b/>
              </w:rPr>
            </w:pPr>
            <w:r>
              <w:rPr>
                <w:noProof/>
              </w:rPr>
              <mc:AlternateContent>
                <mc:Choice Requires="wpg">
                  <w:drawing>
                    <wp:anchor distT="0" distB="0" distL="0" distR="0" simplePos="0" relativeHeight="251709440" behindDoc="1" locked="0" layoutInCell="1" allowOverlap="1" wp14:anchorId="2D439FB6" wp14:editId="1652DF83">
                      <wp:simplePos x="0" y="0"/>
                      <wp:positionH relativeFrom="column">
                        <wp:posOffset>69138</wp:posOffset>
                      </wp:positionH>
                      <wp:positionV relativeFrom="paragraph">
                        <wp:posOffset>123401</wp:posOffset>
                      </wp:positionV>
                      <wp:extent cx="118745" cy="117475"/>
                      <wp:effectExtent l="0" t="0" r="0" b="0"/>
                      <wp:wrapNone/>
                      <wp:docPr id="2101153057" name="Group 2101153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 cy="117475"/>
                                <a:chOff x="0" y="0"/>
                                <a:chExt cx="118745" cy="117475"/>
                              </a:xfrm>
                            </wpg:grpSpPr>
                            <wps:wsp>
                              <wps:cNvPr id="1922344751" name="Graphic 40"/>
                              <wps:cNvSpPr/>
                              <wps:spPr>
                                <a:xfrm>
                                  <a:off x="7583" y="7583"/>
                                  <a:ext cx="103505" cy="102235"/>
                                </a:xfrm>
                                <a:custGeom>
                                  <a:avLst/>
                                  <a:gdLst/>
                                  <a:ahLst/>
                                  <a:cxnLst/>
                                  <a:rect l="l" t="t" r="r" b="b"/>
                                  <a:pathLst>
                                    <a:path w="103505" h="102235">
                                      <a:moveTo>
                                        <a:pt x="0" y="102229"/>
                                      </a:moveTo>
                                      <a:lnTo>
                                        <a:pt x="103491" y="102229"/>
                                      </a:lnTo>
                                      <a:lnTo>
                                        <a:pt x="103491" y="0"/>
                                      </a:lnTo>
                                      <a:lnTo>
                                        <a:pt x="0" y="0"/>
                                      </a:lnTo>
                                      <a:lnTo>
                                        <a:pt x="0" y="102229"/>
                                      </a:lnTo>
                                      <a:close/>
                                    </a:path>
                                  </a:pathLst>
                                </a:custGeom>
                                <a:ln w="1511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187845" id="Group 2101153057" o:spid="_x0000_s1026" style="position:absolute;margin-left:5.45pt;margin-top:9.7pt;width:9.35pt;height:9.25pt;z-index:-251607040;mso-wrap-distance-left:0;mso-wrap-distance-right:0" coordsize="11874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">
                      <v:shape id="Graphic 40" o:spid="_x0000_s1027" style="position:absolute;left:7583;top:7583;width:103505;height:102235;visibility:visible;mso-wrap-style:square;v-text-anchor:top" coordsize="10350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" path="m,102229r103491,l103491,,,,,102229xe" filled="f" strokeweight=".41983mm">
                        <v:path arrowok="t"/>
                      </v:shape>
                    </v:group>
                  </w:pict>
                </mc:Fallback>
              </mc:AlternateContent>
            </w:r>
            <w:r>
              <w:rPr>
                <w:b/>
              </w:rPr>
              <w:t>OPTION</w:t>
            </w:r>
            <w:r>
              <w:rPr>
                <w:b/>
                <w:spacing w:val="-3"/>
              </w:rPr>
              <w:t xml:space="preserve"> </w:t>
            </w:r>
            <w:r>
              <w:rPr>
                <w:b/>
              </w:rPr>
              <w:t>2</w:t>
            </w:r>
            <w:r>
              <w:rPr>
                <w:b/>
                <w:spacing w:val="-10"/>
              </w:rPr>
              <w:t xml:space="preserve"> </w:t>
            </w:r>
            <w:r>
              <w:t>–</w:t>
            </w:r>
            <w:r>
              <w:rPr>
                <w:spacing w:val="-9"/>
              </w:rPr>
              <w:t xml:space="preserve"> </w:t>
            </w:r>
            <w:r>
              <w:rPr>
                <w:b/>
              </w:rPr>
              <w:t>Reviewing IRB</w:t>
            </w:r>
            <w:r>
              <w:rPr>
                <w:b/>
                <w:spacing w:val="-4"/>
              </w:rPr>
              <w:t xml:space="preserve"> </w:t>
            </w:r>
            <w:r>
              <w:rPr>
                <w:b/>
              </w:rPr>
              <w:t>will</w:t>
            </w:r>
            <w:r>
              <w:rPr>
                <w:b/>
                <w:spacing w:val="-1"/>
              </w:rPr>
              <w:t xml:space="preserve"> </w:t>
            </w:r>
            <w:r>
              <w:rPr>
                <w:b/>
              </w:rPr>
              <w:t>Perform Conflict of Interest</w:t>
            </w:r>
            <w:r>
              <w:rPr>
                <w:b/>
                <w:spacing w:val="-4"/>
              </w:rPr>
              <w:t xml:space="preserve"> </w:t>
            </w:r>
            <w:r>
              <w:rPr>
                <w:b/>
              </w:rPr>
              <w:t>Analyses of the Relying Institution’s(s’) Research Personnel Under Its Policies</w:t>
            </w:r>
          </w:p>
          <w:p w14:paraId="64E933E5" w14:textId="77777777" w:rsidR="00846266" w:rsidRDefault="00846266" w:rsidP="00846266">
            <w:pPr>
              <w:pStyle w:val="TableParagraph"/>
              <w:spacing w:line="321" w:lineRule="auto"/>
              <w:ind w:left="372" w:right="384"/>
            </w:pPr>
            <w:r>
              <w:t>The</w:t>
            </w:r>
            <w:r>
              <w:rPr>
                <w:spacing w:val="-3"/>
              </w:rPr>
              <w:t xml:space="preserve"> </w:t>
            </w:r>
            <w:r>
              <w:t>Reviewing</w:t>
            </w:r>
            <w:r>
              <w:rPr>
                <w:spacing w:val="-3"/>
              </w:rPr>
              <w:t xml:space="preserve"> </w:t>
            </w:r>
            <w:r>
              <w:t>IRB</w:t>
            </w:r>
            <w:r>
              <w:rPr>
                <w:spacing w:val="-4"/>
              </w:rPr>
              <w:t xml:space="preserve"> </w:t>
            </w:r>
            <w:r>
              <w:t>will apply</w:t>
            </w:r>
            <w:r>
              <w:rPr>
                <w:spacing w:val="-4"/>
              </w:rPr>
              <w:t xml:space="preserve"> </w:t>
            </w:r>
            <w:r>
              <w:t>its institution’s own policies with respect</w:t>
            </w:r>
            <w:r>
              <w:rPr>
                <w:spacing w:val="-4"/>
              </w:rPr>
              <w:t xml:space="preserve"> </w:t>
            </w:r>
            <w:r>
              <w:t>to disclosure and management of the Relying Institution’s(s’) Research Personnel’s conflicts of interest in connection with the identified research. The Reviewing IRB will notify the Relying Institution(s) of the IRB’s resulting determinations, prohibitions, management plans, and</w:t>
            </w:r>
            <w:r>
              <w:rPr>
                <w:spacing w:val="40"/>
              </w:rPr>
              <w:t xml:space="preserve"> </w:t>
            </w:r>
            <w:r>
              <w:t>any changes thereto. Note that the Relying Institution(s) may propose additional</w:t>
            </w:r>
            <w:r>
              <w:rPr>
                <w:spacing w:val="40"/>
              </w:rPr>
              <w:t xml:space="preserve"> </w:t>
            </w:r>
            <w:r>
              <w:t>prohibitions or conflict management requirements to the Reviewing IRB for approval.</w:t>
            </w:r>
          </w:p>
          <w:p w14:paraId="6178C031" w14:textId="77777777" w:rsidR="00846266" w:rsidRDefault="00846266" w:rsidP="00846266">
            <w:pPr>
              <w:pStyle w:val="TableParagraph"/>
              <w:spacing w:line="295" w:lineRule="auto"/>
              <w:ind w:left="404"/>
              <w:rPr>
                <w:b/>
              </w:rPr>
            </w:pPr>
            <w:r>
              <w:rPr>
                <w:noProof/>
              </w:rPr>
              <mc:AlternateContent>
                <mc:Choice Requires="wpg">
                  <w:drawing>
                    <wp:anchor distT="0" distB="0" distL="0" distR="0" simplePos="0" relativeHeight="251710464" behindDoc="1" locked="0" layoutInCell="1" allowOverlap="1" wp14:anchorId="045568A1" wp14:editId="5B9B9944">
                      <wp:simplePos x="0" y="0"/>
                      <wp:positionH relativeFrom="column">
                        <wp:posOffset>73436</wp:posOffset>
                      </wp:positionH>
                      <wp:positionV relativeFrom="paragraph">
                        <wp:posOffset>27630</wp:posOffset>
                      </wp:positionV>
                      <wp:extent cx="118110" cy="118745"/>
                      <wp:effectExtent l="0" t="0" r="0" b="0"/>
                      <wp:wrapNone/>
                      <wp:docPr id="486321827" name="Group 486321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745"/>
                                <a:chOff x="0" y="0"/>
                                <a:chExt cx="118110" cy="118745"/>
                              </a:xfrm>
                            </wpg:grpSpPr>
                            <wps:wsp>
                              <wps:cNvPr id="353122064" name="Graphic 42"/>
                              <wps:cNvSpPr/>
                              <wps:spPr>
                                <a:xfrm>
                                  <a:off x="5622" y="5622"/>
                                  <a:ext cx="106680" cy="107314"/>
                                </a:xfrm>
                                <a:custGeom>
                                  <a:avLst/>
                                  <a:gdLst/>
                                  <a:ahLst/>
                                  <a:cxnLst/>
                                  <a:rect l="l" t="t" r="r" b="b"/>
                                  <a:pathLst>
                                    <a:path w="106680" h="107314">
                                      <a:moveTo>
                                        <a:pt x="0" y="106968"/>
                                      </a:moveTo>
                                      <a:lnTo>
                                        <a:pt x="106484" y="106968"/>
                                      </a:lnTo>
                                      <a:lnTo>
                                        <a:pt x="106484" y="0"/>
                                      </a:lnTo>
                                      <a:lnTo>
                                        <a:pt x="0" y="0"/>
                                      </a:lnTo>
                                      <a:lnTo>
                                        <a:pt x="0" y="106968"/>
                                      </a:lnTo>
                                      <a:close/>
                                    </a:path>
                                  </a:pathLst>
                                </a:custGeom>
                                <a:ln w="1123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CD4954" id="Group 486321827" o:spid="_x0000_s1026" style="position:absolute;margin-left:5.8pt;margin-top:2.2pt;width:9.3pt;height:9.35pt;z-index:-251606016;mso-wrap-distance-left:0;mso-wrap-distance-right:0" coordsize="118110,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">
                      <v:shape id="Graphic 42" o:spid="_x0000_s1027" style="position:absolute;left:5622;top:5622;width:106680;height:107314;visibility:visible;mso-wrap-style:square;v-text-anchor:top" coordsize="106680,10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" path="m,106968r106484,l106484,,,,,106968xe" filled="f" strokeweight=".31208mm">
                        <v:path arrowok="t"/>
                      </v:shape>
                    </v:group>
                  </w:pict>
                </mc:Fallback>
              </mc:AlternateContent>
            </w:r>
            <w:r>
              <w:rPr>
                <w:b/>
              </w:rPr>
              <w:t>OPTION</w:t>
            </w:r>
            <w:r>
              <w:rPr>
                <w:b/>
                <w:spacing w:val="-6"/>
              </w:rPr>
              <w:t xml:space="preserve"> </w:t>
            </w:r>
            <w:r>
              <w:rPr>
                <w:b/>
              </w:rPr>
              <w:t>3</w:t>
            </w:r>
            <w:r>
              <w:rPr>
                <w:b/>
                <w:spacing w:val="-6"/>
              </w:rPr>
              <w:t xml:space="preserve"> </w:t>
            </w:r>
            <w:r>
              <w:rPr>
                <w:b/>
              </w:rPr>
              <w:t>–</w:t>
            </w:r>
            <w:r>
              <w:rPr>
                <w:b/>
                <w:spacing w:val="-6"/>
              </w:rPr>
              <w:t xml:space="preserve"> </w:t>
            </w:r>
            <w:r>
              <w:rPr>
                <w:b/>
              </w:rPr>
              <w:t>Relying</w:t>
            </w:r>
            <w:r>
              <w:rPr>
                <w:b/>
                <w:spacing w:val="-6"/>
              </w:rPr>
              <w:t xml:space="preserve"> </w:t>
            </w:r>
            <w:r>
              <w:rPr>
                <w:b/>
              </w:rPr>
              <w:t>Institution and</w:t>
            </w:r>
            <w:r>
              <w:rPr>
                <w:b/>
                <w:spacing w:val="-6"/>
              </w:rPr>
              <w:t xml:space="preserve"> </w:t>
            </w:r>
            <w:r>
              <w:rPr>
                <w:b/>
              </w:rPr>
              <w:t>Reviewing</w:t>
            </w:r>
            <w:r>
              <w:rPr>
                <w:b/>
                <w:spacing w:val="-6"/>
              </w:rPr>
              <w:t xml:space="preserve"> </w:t>
            </w:r>
            <w:r>
              <w:rPr>
                <w:b/>
              </w:rPr>
              <w:t>IRB</w:t>
            </w:r>
            <w:r>
              <w:rPr>
                <w:b/>
                <w:spacing w:val="-6"/>
              </w:rPr>
              <w:t xml:space="preserve"> </w:t>
            </w:r>
            <w:r>
              <w:rPr>
                <w:b/>
              </w:rPr>
              <w:t>have</w:t>
            </w:r>
            <w:r>
              <w:rPr>
                <w:b/>
                <w:spacing w:val="-6"/>
              </w:rPr>
              <w:t xml:space="preserve"> </w:t>
            </w:r>
            <w:r>
              <w:rPr>
                <w:b/>
              </w:rPr>
              <w:t>Agreed</w:t>
            </w:r>
            <w:r>
              <w:rPr>
                <w:b/>
                <w:spacing w:val="-6"/>
              </w:rPr>
              <w:t xml:space="preserve"> </w:t>
            </w:r>
            <w:r>
              <w:rPr>
                <w:b/>
              </w:rPr>
              <w:t>on</w:t>
            </w:r>
            <w:r>
              <w:rPr>
                <w:b/>
                <w:spacing w:val="-6"/>
              </w:rPr>
              <w:t xml:space="preserve"> </w:t>
            </w:r>
            <w:r>
              <w:rPr>
                <w:b/>
              </w:rPr>
              <w:t xml:space="preserve">an Alternate Plan for </w:t>
            </w:r>
            <w:proofErr w:type="gramStart"/>
            <w:r>
              <w:rPr>
                <w:b/>
              </w:rPr>
              <w:t>Conflict of Interest</w:t>
            </w:r>
            <w:proofErr w:type="gramEnd"/>
            <w:r>
              <w:rPr>
                <w:b/>
              </w:rPr>
              <w:t xml:space="preserve"> Analyses</w:t>
            </w:r>
          </w:p>
          <w:p w14:paraId="7071F622" w14:textId="77777777" w:rsidR="00846266" w:rsidRDefault="00846266" w:rsidP="00846266">
            <w:pPr>
              <w:pStyle w:val="TableParagraph"/>
              <w:spacing w:before="36"/>
              <w:ind w:left="427"/>
              <w:rPr>
                <w:rFonts w:ascii="Arial"/>
                <w:spacing w:val="-2"/>
                <w:sz w:val="18"/>
              </w:rPr>
            </w:pPr>
            <w:r>
              <w:rPr>
                <w:rFonts w:ascii="Arial"/>
                <w:sz w:val="18"/>
              </w:rPr>
              <w:t>[DESCRIBE</w:t>
            </w:r>
            <w:r>
              <w:rPr>
                <w:rFonts w:ascii="Arial"/>
                <w:spacing w:val="-9"/>
                <w:sz w:val="18"/>
              </w:rPr>
              <w:t xml:space="preserve"> </w:t>
            </w:r>
            <w:r>
              <w:rPr>
                <w:rFonts w:ascii="Arial"/>
                <w:sz w:val="18"/>
              </w:rPr>
              <w:t>ALTERNATE</w:t>
            </w:r>
            <w:r>
              <w:rPr>
                <w:rFonts w:ascii="Arial"/>
                <w:spacing w:val="-9"/>
                <w:sz w:val="18"/>
              </w:rPr>
              <w:t xml:space="preserve"> </w:t>
            </w:r>
            <w:r>
              <w:rPr>
                <w:rFonts w:ascii="Arial"/>
                <w:spacing w:val="-2"/>
                <w:sz w:val="18"/>
              </w:rPr>
              <w:t>PLAN]</w:t>
            </w:r>
          </w:p>
          <w:p w14:paraId="35CE2F09" w14:textId="77777777" w:rsidR="00846266" w:rsidRDefault="00846266" w:rsidP="00846266">
            <w:pPr>
              <w:pStyle w:val="TableParagraph"/>
              <w:spacing w:before="157" w:line="278" w:lineRule="auto"/>
              <w:ind w:left="360" w:right="244"/>
              <w:rPr>
                <w:noProof/>
              </w:rPr>
            </w:pPr>
          </w:p>
        </w:tc>
      </w:tr>
      <w:tr w:rsidR="00846266" w14:paraId="4649F71A" w14:textId="77777777" w:rsidTr="00FD43A5">
        <w:trPr>
          <w:trHeight w:val="521"/>
        </w:trPr>
        <w:tc>
          <w:tcPr>
            <w:tcW w:w="2768" w:type="dxa"/>
          </w:tcPr>
          <w:p w14:paraId="65C1B7F4" w14:textId="3B924653" w:rsidR="00846266" w:rsidRDefault="00846266" w:rsidP="00846266">
            <w:pPr>
              <w:pStyle w:val="TableParagraph"/>
              <w:spacing w:before="88"/>
              <w:ind w:left="86"/>
              <w:rPr>
                <w:b/>
              </w:rPr>
            </w:pPr>
            <w:r>
              <w:rPr>
                <w:b/>
              </w:rPr>
              <w:lastRenderedPageBreak/>
              <w:t>6.</w:t>
            </w:r>
            <w:r>
              <w:rPr>
                <w:b/>
                <w:spacing w:val="80"/>
                <w:w w:val="150"/>
              </w:rPr>
              <w:t xml:space="preserve"> </w:t>
            </w:r>
            <w:r>
              <w:rPr>
                <w:b/>
              </w:rPr>
              <w:t>IRB</w:t>
            </w:r>
            <w:r>
              <w:rPr>
                <w:b/>
                <w:spacing w:val="-6"/>
              </w:rPr>
              <w:t xml:space="preserve"> </w:t>
            </w:r>
            <w:r>
              <w:rPr>
                <w:b/>
              </w:rPr>
              <w:t>notifications</w:t>
            </w:r>
            <w:r>
              <w:rPr>
                <w:b/>
                <w:spacing w:val="-6"/>
              </w:rPr>
              <w:t xml:space="preserve"> </w:t>
            </w:r>
            <w:r>
              <w:rPr>
                <w:b/>
              </w:rPr>
              <w:t>(of</w:t>
            </w:r>
            <w:r>
              <w:rPr>
                <w:b/>
                <w:spacing w:val="-5"/>
              </w:rPr>
              <w:t xml:space="preserve"> </w:t>
            </w:r>
            <w:r>
              <w:rPr>
                <w:b/>
              </w:rPr>
              <w:t>Decisions, Changes, Lapses in Approval, Problems, Noncompliance)</w:t>
            </w:r>
            <w:r>
              <w:rPr>
                <w:b/>
              </w:rPr>
              <w:br/>
            </w:r>
            <w:r w:rsidRPr="6B5A75A1">
              <w:rPr>
                <w:i/>
                <w:iCs/>
              </w:rPr>
              <w:t>Sections 5.8, 5.9, 5.10, 5.11</w:t>
            </w:r>
            <w:r w:rsidRPr="6B5A75A1">
              <w:rPr>
                <w:i/>
                <w:iCs/>
                <w:spacing w:val="-10"/>
              </w:rPr>
              <w:t xml:space="preserve"> </w:t>
            </w:r>
          </w:p>
        </w:tc>
        <w:tc>
          <w:tcPr>
            <w:tcW w:w="8070" w:type="dxa"/>
          </w:tcPr>
          <w:p w14:paraId="75A0A27C" w14:textId="77777777" w:rsidR="00846266" w:rsidRDefault="00846266" w:rsidP="00846266">
            <w:pPr>
              <w:pStyle w:val="TableParagraph"/>
              <w:spacing w:before="92"/>
              <w:ind w:left="378"/>
              <w:rPr>
                <w:b/>
              </w:rPr>
            </w:pPr>
            <w:r>
              <w:rPr>
                <w:noProof/>
              </w:rPr>
              <mc:AlternateContent>
                <mc:Choice Requires="wpg">
                  <w:drawing>
                    <wp:anchor distT="0" distB="0" distL="0" distR="0" simplePos="0" relativeHeight="251712512" behindDoc="1" locked="0" layoutInCell="1" allowOverlap="1" wp14:anchorId="2146AE35" wp14:editId="2F95E0F3">
                      <wp:simplePos x="0" y="0"/>
                      <wp:positionH relativeFrom="column">
                        <wp:posOffset>69561</wp:posOffset>
                      </wp:positionH>
                      <wp:positionV relativeFrom="paragraph">
                        <wp:posOffset>89454</wp:posOffset>
                      </wp:positionV>
                      <wp:extent cx="118110" cy="118110"/>
                      <wp:effectExtent l="0" t="0" r="0" b="0"/>
                      <wp:wrapNone/>
                      <wp:docPr id="533363647" name="Group 533363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769946617" name="Graphic 44"/>
                              <wps:cNvSpPr/>
                              <wps:spPr>
                                <a:xfrm>
                                  <a:off x="6350" y="6350"/>
                                  <a:ext cx="105410" cy="105410"/>
                                </a:xfrm>
                                <a:custGeom>
                                  <a:avLst/>
                                  <a:gdLst/>
                                  <a:ahLst/>
                                  <a:cxnLst/>
                                  <a:rect l="l" t="t" r="r" b="b"/>
                                  <a:pathLst>
                                    <a:path w="105410" h="105410">
                                      <a:moveTo>
                                        <a:pt x="0" y="105277"/>
                                      </a:moveTo>
                                      <a:lnTo>
                                        <a:pt x="105254" y="105277"/>
                                      </a:lnTo>
                                      <a:lnTo>
                                        <a:pt x="105254" y="0"/>
                                      </a:lnTo>
                                      <a:lnTo>
                                        <a:pt x="0" y="0"/>
                                      </a:lnTo>
                                      <a:lnTo>
                                        <a:pt x="0" y="1052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715B30" id="Group 533363647" o:spid="_x0000_s1026" style="position:absolute;margin-left:5.5pt;margin-top:7.05pt;width:9.3pt;height:9.3pt;z-index:-251603968;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">
                      <v:shape id="Graphic 44" o:spid="_x0000_s1027" style="position:absolute;left:6350;top:6350;width:105410;height:105410;visibility:visible;mso-wrap-style:square;v-text-anchor:top" coordsize="10541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" path="m,105277r105254,l105254,,,,,105277xe" filled="f" strokeweight="1pt">
                        <v:path arrowok="t"/>
                      </v:shape>
                    </v:group>
                  </w:pict>
                </mc:Fallback>
              </mc:AlternateContent>
            </w:r>
            <w:r>
              <w:rPr>
                <w:b/>
              </w:rPr>
              <w:t>(DEFAULT) OPTION</w:t>
            </w:r>
            <w:r>
              <w:rPr>
                <w:b/>
                <w:spacing w:val="-3"/>
              </w:rPr>
              <w:t xml:space="preserve"> </w:t>
            </w:r>
            <w:r>
              <w:rPr>
                <w:b/>
              </w:rPr>
              <w:t>1</w:t>
            </w:r>
            <w:r>
              <w:rPr>
                <w:b/>
                <w:spacing w:val="-2"/>
              </w:rPr>
              <w:t xml:space="preserve"> </w:t>
            </w:r>
            <w:r>
              <w:t>–</w:t>
            </w:r>
            <w:r>
              <w:rPr>
                <w:spacing w:val="-1"/>
              </w:rPr>
              <w:t xml:space="preserve"> </w:t>
            </w:r>
            <w:r>
              <w:rPr>
                <w:b/>
              </w:rPr>
              <w:t>Reviewing</w:t>
            </w:r>
            <w:r>
              <w:rPr>
                <w:b/>
                <w:spacing w:val="-2"/>
              </w:rPr>
              <w:t xml:space="preserve"> </w:t>
            </w:r>
            <w:r>
              <w:rPr>
                <w:b/>
              </w:rPr>
              <w:t>IRB</w:t>
            </w:r>
            <w:r>
              <w:rPr>
                <w:b/>
                <w:spacing w:val="-2"/>
              </w:rPr>
              <w:t xml:space="preserve"> </w:t>
            </w:r>
            <w:r>
              <w:rPr>
                <w:b/>
              </w:rPr>
              <w:t>Will</w:t>
            </w:r>
            <w:r>
              <w:rPr>
                <w:b/>
                <w:spacing w:val="-1"/>
              </w:rPr>
              <w:t xml:space="preserve"> </w:t>
            </w:r>
            <w:r>
              <w:rPr>
                <w:b/>
              </w:rPr>
              <w:t>Provide</w:t>
            </w:r>
            <w:r>
              <w:rPr>
                <w:b/>
                <w:spacing w:val="-2"/>
              </w:rPr>
              <w:t xml:space="preserve"> </w:t>
            </w:r>
            <w:r>
              <w:rPr>
                <w:b/>
              </w:rPr>
              <w:t>Notifications</w:t>
            </w:r>
            <w:r>
              <w:rPr>
                <w:b/>
                <w:spacing w:val="-2"/>
              </w:rPr>
              <w:t xml:space="preserve"> Directly</w:t>
            </w:r>
          </w:p>
          <w:p w14:paraId="2E866210" w14:textId="77777777" w:rsidR="00846266" w:rsidRDefault="00846266" w:rsidP="00846266">
            <w:pPr>
              <w:pStyle w:val="TableParagraph"/>
              <w:spacing w:before="40" w:line="276" w:lineRule="auto"/>
              <w:ind w:left="378" w:right="665"/>
            </w:pPr>
            <w:r>
              <w:t>The</w:t>
            </w:r>
            <w:r>
              <w:rPr>
                <w:spacing w:val="-5"/>
              </w:rPr>
              <w:t xml:space="preserve"> </w:t>
            </w:r>
            <w:r>
              <w:t>Reviewing</w:t>
            </w:r>
            <w:r>
              <w:rPr>
                <w:spacing w:val="-5"/>
              </w:rPr>
              <w:t xml:space="preserve"> </w:t>
            </w:r>
            <w:r>
              <w:t>IRB</w:t>
            </w:r>
            <w:r>
              <w:rPr>
                <w:spacing w:val="-5"/>
              </w:rPr>
              <w:t xml:space="preserve"> </w:t>
            </w:r>
            <w:r>
              <w:t>will</w:t>
            </w:r>
            <w:r>
              <w:rPr>
                <w:spacing w:val="-5"/>
              </w:rPr>
              <w:t xml:space="preserve"> </w:t>
            </w:r>
            <w:r>
              <w:t>notify</w:t>
            </w:r>
            <w:r>
              <w:rPr>
                <w:spacing w:val="-4"/>
              </w:rPr>
              <w:t xml:space="preserve"> </w:t>
            </w:r>
            <w:r>
              <w:t>the</w:t>
            </w:r>
            <w:r>
              <w:rPr>
                <w:spacing w:val="-5"/>
              </w:rPr>
              <w:t xml:space="preserve"> </w:t>
            </w:r>
            <w:r>
              <w:t>Overall</w:t>
            </w:r>
            <w:r>
              <w:rPr>
                <w:spacing w:val="-4"/>
              </w:rPr>
              <w:t xml:space="preserve"> </w:t>
            </w:r>
            <w:r>
              <w:t>PI,</w:t>
            </w:r>
            <w:r>
              <w:rPr>
                <w:spacing w:val="-5"/>
              </w:rPr>
              <w:t xml:space="preserve"> </w:t>
            </w:r>
            <w:r>
              <w:t>Site</w:t>
            </w:r>
            <w:r>
              <w:rPr>
                <w:spacing w:val="-5"/>
              </w:rPr>
              <w:t xml:space="preserve"> </w:t>
            </w:r>
            <w:r>
              <w:t>Investigator(s)</w:t>
            </w:r>
            <w:r>
              <w:rPr>
                <w:spacing w:val="-4"/>
              </w:rPr>
              <w:t xml:space="preserve"> </w:t>
            </w:r>
            <w:r>
              <w:t>and Relying Institution(s) of decisions, changes, lapses in approval, problems, and non-compliance.</w:t>
            </w:r>
          </w:p>
          <w:p w14:paraId="746CD2C1" w14:textId="77777777" w:rsidR="00846266" w:rsidRDefault="00846266" w:rsidP="00846266">
            <w:pPr>
              <w:pStyle w:val="TableParagraph"/>
              <w:spacing w:before="136" w:line="276" w:lineRule="auto"/>
              <w:ind w:left="378" w:right="1054"/>
              <w:rPr>
                <w:b/>
              </w:rPr>
            </w:pPr>
            <w:r>
              <w:rPr>
                <w:noProof/>
              </w:rPr>
              <mc:AlternateContent>
                <mc:Choice Requires="wpg">
                  <w:drawing>
                    <wp:anchor distT="0" distB="0" distL="0" distR="0" simplePos="0" relativeHeight="251713536" behindDoc="1" locked="0" layoutInCell="1" allowOverlap="1" wp14:anchorId="23E39EE0" wp14:editId="6E52AD9F">
                      <wp:simplePos x="0" y="0"/>
                      <wp:positionH relativeFrom="column">
                        <wp:posOffset>69741</wp:posOffset>
                      </wp:positionH>
                      <wp:positionV relativeFrom="paragraph">
                        <wp:posOffset>117786</wp:posOffset>
                      </wp:positionV>
                      <wp:extent cx="118745" cy="118110"/>
                      <wp:effectExtent l="0" t="0" r="0" b="0"/>
                      <wp:wrapNone/>
                      <wp:docPr id="880985273" name="Group 880985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 cy="118110"/>
                                <a:chOff x="0" y="0"/>
                                <a:chExt cx="118745" cy="118110"/>
                              </a:xfrm>
                            </wpg:grpSpPr>
                            <wps:wsp>
                              <wps:cNvPr id="1131731244" name="Graphic 46"/>
                              <wps:cNvSpPr/>
                              <wps:spPr>
                                <a:xfrm>
                                  <a:off x="5241" y="5241"/>
                                  <a:ext cx="107950" cy="107314"/>
                                </a:xfrm>
                                <a:custGeom>
                                  <a:avLst/>
                                  <a:gdLst/>
                                  <a:ahLst/>
                                  <a:cxnLst/>
                                  <a:rect l="l" t="t" r="r" b="b"/>
                                  <a:pathLst>
                                    <a:path w="107950" h="107314">
                                      <a:moveTo>
                                        <a:pt x="0" y="107179"/>
                                      </a:moveTo>
                                      <a:lnTo>
                                        <a:pt x="107797" y="107179"/>
                                      </a:lnTo>
                                      <a:lnTo>
                                        <a:pt x="107797" y="0"/>
                                      </a:lnTo>
                                      <a:lnTo>
                                        <a:pt x="0" y="0"/>
                                      </a:lnTo>
                                      <a:lnTo>
                                        <a:pt x="0" y="107179"/>
                                      </a:lnTo>
                                      <a:close/>
                                    </a:path>
                                  </a:pathLst>
                                </a:custGeom>
                                <a:ln w="104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B12EBB" id="Group 880985273" o:spid="_x0000_s1026" style="position:absolute;margin-left:5.5pt;margin-top:9.25pt;width:9.35pt;height:9.3pt;z-index:-251602944;mso-wrap-distance-left:0;mso-wrap-distance-right:0" coordsize="118745,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">
                      <v:shape id="Graphic 46" o:spid="_x0000_s1027" style="position:absolute;left:5241;top:5241;width:107950;height:107314;visibility:visible;mso-wrap-style:square;v-text-anchor:top" coordsize="107950,10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" path="m,107179r107797,l107797,,,,,107179xe" filled="f" strokeweight=".29069mm">
                        <v:path arrowok="t"/>
                      </v:shape>
                    </v:group>
                  </w:pict>
                </mc:Fallback>
              </mc:AlternateContent>
            </w:r>
            <w:r>
              <w:rPr>
                <w:b/>
              </w:rPr>
              <w:t>OPTION</w:t>
            </w:r>
            <w:r>
              <w:rPr>
                <w:b/>
                <w:spacing w:val="-6"/>
              </w:rPr>
              <w:t xml:space="preserve"> </w:t>
            </w:r>
            <w:r>
              <w:rPr>
                <w:b/>
              </w:rPr>
              <w:t>2</w:t>
            </w:r>
            <w:r>
              <w:rPr>
                <w:b/>
                <w:spacing w:val="-6"/>
              </w:rPr>
              <w:t xml:space="preserve"> </w:t>
            </w:r>
            <w:r>
              <w:t>–</w:t>
            </w:r>
            <w:r>
              <w:rPr>
                <w:spacing w:val="-5"/>
              </w:rPr>
              <w:t xml:space="preserve"> </w:t>
            </w:r>
            <w:r>
              <w:rPr>
                <w:b/>
              </w:rPr>
              <w:t>Reviewing</w:t>
            </w:r>
            <w:r>
              <w:rPr>
                <w:b/>
                <w:spacing w:val="-5"/>
              </w:rPr>
              <w:t xml:space="preserve"> </w:t>
            </w:r>
            <w:r>
              <w:rPr>
                <w:b/>
              </w:rPr>
              <w:t>IRB</w:t>
            </w:r>
            <w:r>
              <w:rPr>
                <w:b/>
                <w:spacing w:val="-6"/>
              </w:rPr>
              <w:t xml:space="preserve"> </w:t>
            </w:r>
            <w:r>
              <w:rPr>
                <w:b/>
              </w:rPr>
              <w:t>Will</w:t>
            </w:r>
            <w:r>
              <w:rPr>
                <w:b/>
                <w:spacing w:val="-6"/>
              </w:rPr>
              <w:t xml:space="preserve"> </w:t>
            </w:r>
            <w:r>
              <w:rPr>
                <w:b/>
              </w:rPr>
              <w:t>Provide</w:t>
            </w:r>
            <w:r>
              <w:rPr>
                <w:b/>
                <w:spacing w:val="-7"/>
              </w:rPr>
              <w:t xml:space="preserve"> </w:t>
            </w:r>
            <w:r>
              <w:rPr>
                <w:b/>
              </w:rPr>
              <w:t>Notifications</w:t>
            </w:r>
            <w:r>
              <w:rPr>
                <w:b/>
                <w:spacing w:val="-7"/>
              </w:rPr>
              <w:t xml:space="preserve"> </w:t>
            </w:r>
            <w:r>
              <w:rPr>
                <w:b/>
              </w:rPr>
              <w:t>Through Another Party</w:t>
            </w:r>
          </w:p>
          <w:p w14:paraId="53BAF4B0" w14:textId="0DDE393E" w:rsidR="00846266" w:rsidRDefault="00846266" w:rsidP="00846266">
            <w:pPr>
              <w:pStyle w:val="TableParagraph"/>
              <w:spacing w:before="116" w:line="321" w:lineRule="auto"/>
              <w:ind w:left="372" w:right="244"/>
              <w:rPr>
                <w:noProof/>
              </w:rPr>
            </w:pPr>
            <w:r>
              <w:t>The</w:t>
            </w:r>
            <w:r>
              <w:rPr>
                <w:spacing w:val="-4"/>
              </w:rPr>
              <w:t xml:space="preserve"> </w:t>
            </w:r>
            <w:r>
              <w:t>Reviewing</w:t>
            </w:r>
            <w:r>
              <w:rPr>
                <w:spacing w:val="-2"/>
              </w:rPr>
              <w:t xml:space="preserve"> </w:t>
            </w:r>
            <w:r>
              <w:t>IRB</w:t>
            </w:r>
            <w:r>
              <w:rPr>
                <w:spacing w:val="-2"/>
              </w:rPr>
              <w:t xml:space="preserve"> </w:t>
            </w:r>
            <w:r>
              <w:t>will</w:t>
            </w:r>
            <w:r>
              <w:rPr>
                <w:spacing w:val="-1"/>
              </w:rPr>
              <w:t xml:space="preserve"> </w:t>
            </w:r>
            <w:r>
              <w:t>provide</w:t>
            </w:r>
            <w:r>
              <w:rPr>
                <w:spacing w:val="-1"/>
              </w:rPr>
              <w:t xml:space="preserve"> </w:t>
            </w:r>
            <w:r>
              <w:t>notifications</w:t>
            </w:r>
            <w:r>
              <w:rPr>
                <w:spacing w:val="-2"/>
              </w:rPr>
              <w:t xml:space="preserve"> through</w:t>
            </w:r>
            <w:r>
              <w:t xml:space="preserve"> </w:t>
            </w:r>
            <w:r>
              <w:rPr>
                <w:rFonts w:ascii="Arial"/>
                <w:sz w:val="18"/>
              </w:rPr>
              <w:t>[NAME</w:t>
            </w:r>
            <w:r>
              <w:rPr>
                <w:rFonts w:ascii="Arial"/>
                <w:spacing w:val="-6"/>
                <w:sz w:val="18"/>
              </w:rPr>
              <w:t xml:space="preserve"> </w:t>
            </w:r>
            <w:r>
              <w:rPr>
                <w:rFonts w:ascii="Arial"/>
                <w:sz w:val="18"/>
              </w:rPr>
              <w:t>OF</w:t>
            </w:r>
            <w:r>
              <w:rPr>
                <w:rFonts w:ascii="Arial"/>
                <w:spacing w:val="-6"/>
                <w:sz w:val="18"/>
              </w:rPr>
              <w:t xml:space="preserve"> </w:t>
            </w:r>
            <w:r>
              <w:rPr>
                <w:rFonts w:ascii="Arial"/>
                <w:sz w:val="18"/>
              </w:rPr>
              <w:t>NOTIFYING</w:t>
            </w:r>
            <w:r>
              <w:rPr>
                <w:rFonts w:ascii="Arial"/>
                <w:spacing w:val="-6"/>
                <w:sz w:val="18"/>
              </w:rPr>
              <w:t xml:space="preserve"> </w:t>
            </w:r>
            <w:r>
              <w:rPr>
                <w:rFonts w:ascii="Arial"/>
                <w:sz w:val="18"/>
              </w:rPr>
              <w:t>PARTY</w:t>
            </w:r>
            <w:r>
              <w:rPr>
                <w:rFonts w:ascii="Arial"/>
                <w:spacing w:val="-6"/>
                <w:sz w:val="18"/>
              </w:rPr>
              <w:t xml:space="preserve"> </w:t>
            </w:r>
            <w:r>
              <w:rPr>
                <w:rFonts w:ascii="Arial"/>
                <w:sz w:val="18"/>
              </w:rPr>
              <w:t>(e.g.,</w:t>
            </w:r>
            <w:r>
              <w:rPr>
                <w:rFonts w:ascii="Arial"/>
                <w:spacing w:val="-6"/>
                <w:sz w:val="18"/>
              </w:rPr>
              <w:t xml:space="preserve"> </w:t>
            </w:r>
            <w:r>
              <w:rPr>
                <w:rFonts w:ascii="Arial"/>
                <w:sz w:val="18"/>
              </w:rPr>
              <w:t>the</w:t>
            </w:r>
            <w:r>
              <w:rPr>
                <w:rFonts w:ascii="Arial"/>
                <w:spacing w:val="-6"/>
                <w:sz w:val="18"/>
              </w:rPr>
              <w:t xml:space="preserve"> </w:t>
            </w:r>
            <w:r>
              <w:rPr>
                <w:rFonts w:ascii="Arial"/>
                <w:sz w:val="18"/>
              </w:rPr>
              <w:t>Lead</w:t>
            </w:r>
            <w:r>
              <w:rPr>
                <w:rFonts w:ascii="Arial"/>
                <w:spacing w:val="-6"/>
                <w:sz w:val="18"/>
              </w:rPr>
              <w:t xml:space="preserve"> </w:t>
            </w:r>
            <w:r>
              <w:rPr>
                <w:rFonts w:ascii="Arial"/>
                <w:sz w:val="18"/>
              </w:rPr>
              <w:t>Study</w:t>
            </w:r>
            <w:r>
              <w:rPr>
                <w:rFonts w:ascii="Arial"/>
                <w:spacing w:val="-5"/>
                <w:sz w:val="18"/>
              </w:rPr>
              <w:t xml:space="preserve"> </w:t>
            </w:r>
            <w:r>
              <w:rPr>
                <w:rFonts w:ascii="Arial"/>
                <w:spacing w:val="-2"/>
                <w:sz w:val="18"/>
              </w:rPr>
              <w:t>Team)]</w:t>
            </w:r>
            <w:r>
              <w:t xml:space="preserve"> to</w:t>
            </w:r>
            <w:r>
              <w:rPr>
                <w:spacing w:val="-4"/>
              </w:rPr>
              <w:t xml:space="preserve"> </w:t>
            </w:r>
            <w:r>
              <w:t>the</w:t>
            </w:r>
            <w:r>
              <w:rPr>
                <w:spacing w:val="-2"/>
              </w:rPr>
              <w:t xml:space="preserve"> </w:t>
            </w:r>
            <w:r>
              <w:t>Overall</w:t>
            </w:r>
            <w:r>
              <w:rPr>
                <w:spacing w:val="-1"/>
              </w:rPr>
              <w:t xml:space="preserve"> </w:t>
            </w:r>
            <w:r>
              <w:t>PI,</w:t>
            </w:r>
            <w:r>
              <w:rPr>
                <w:spacing w:val="-2"/>
              </w:rPr>
              <w:t xml:space="preserve"> </w:t>
            </w:r>
            <w:r>
              <w:t>Site</w:t>
            </w:r>
            <w:r>
              <w:rPr>
                <w:spacing w:val="-1"/>
              </w:rPr>
              <w:t xml:space="preserve"> </w:t>
            </w:r>
            <w:r>
              <w:t>Investigator(s),</w:t>
            </w:r>
            <w:r>
              <w:rPr>
                <w:spacing w:val="-2"/>
              </w:rPr>
              <w:t xml:space="preserve"> </w:t>
            </w:r>
            <w:r>
              <w:t>and</w:t>
            </w:r>
            <w:r>
              <w:rPr>
                <w:spacing w:val="-1"/>
              </w:rPr>
              <w:t xml:space="preserve"> </w:t>
            </w:r>
            <w:r>
              <w:t>Relying</w:t>
            </w:r>
            <w:r>
              <w:rPr>
                <w:spacing w:val="-2"/>
              </w:rPr>
              <w:t xml:space="preserve"> </w:t>
            </w:r>
            <w:r>
              <w:t>Institution(s)</w:t>
            </w:r>
            <w:r>
              <w:rPr>
                <w:spacing w:val="1"/>
              </w:rPr>
              <w:t xml:space="preserve"> </w:t>
            </w:r>
            <w:r>
              <w:rPr>
                <w:spacing w:val="-5"/>
              </w:rPr>
              <w:t xml:space="preserve">of decisions, changes, lapses in approval, problems, and non-compliance. </w:t>
            </w:r>
          </w:p>
        </w:tc>
      </w:tr>
      <w:tr w:rsidR="00846266" w14:paraId="09E2D79E" w14:textId="77777777" w:rsidTr="00FD43A5">
        <w:trPr>
          <w:trHeight w:val="521"/>
        </w:trPr>
        <w:tc>
          <w:tcPr>
            <w:tcW w:w="2768" w:type="dxa"/>
          </w:tcPr>
          <w:p w14:paraId="18838BFD" w14:textId="137A2DE5" w:rsidR="00846266" w:rsidRPr="00B500FF" w:rsidRDefault="00846266" w:rsidP="00DA1537">
            <w:pPr>
              <w:pStyle w:val="TableParagraph"/>
              <w:spacing w:before="88" w:line="273" w:lineRule="auto"/>
              <w:ind w:left="446" w:right="511" w:hanging="360"/>
              <w:rPr>
                <w:b/>
              </w:rPr>
            </w:pPr>
            <w:r>
              <w:rPr>
                <w:b/>
              </w:rPr>
              <w:t>7.</w:t>
            </w:r>
            <w:r>
              <w:rPr>
                <w:b/>
                <w:spacing w:val="80"/>
              </w:rPr>
              <w:t xml:space="preserve"> </w:t>
            </w:r>
            <w:r>
              <w:rPr>
                <w:b/>
              </w:rPr>
              <w:t xml:space="preserve">IRB-Initiated </w:t>
            </w:r>
            <w:r>
              <w:rPr>
                <w:b/>
                <w:spacing w:val="-2"/>
              </w:rPr>
              <w:t>Audits</w:t>
            </w:r>
            <w:r w:rsidR="00DA1537">
              <w:rPr>
                <w:b/>
                <w:spacing w:val="-2"/>
              </w:rPr>
              <w:t xml:space="preserve"> </w:t>
            </w:r>
            <w:r>
              <w:rPr>
                <w:b/>
                <w:spacing w:val="-2"/>
              </w:rPr>
              <w:t>and Investigations</w:t>
            </w:r>
            <w:r w:rsidR="00DA1537">
              <w:rPr>
                <w:b/>
              </w:rPr>
              <w:br/>
            </w:r>
            <w:r>
              <w:rPr>
                <w:i/>
              </w:rPr>
              <w:t>Sections</w:t>
            </w:r>
            <w:r>
              <w:rPr>
                <w:i/>
                <w:spacing w:val="-1"/>
              </w:rPr>
              <w:t xml:space="preserve"> </w:t>
            </w:r>
            <w:r>
              <w:rPr>
                <w:i/>
              </w:rPr>
              <w:t>5.12</w:t>
            </w:r>
            <w:r>
              <w:rPr>
                <w:i/>
                <w:spacing w:val="-1"/>
              </w:rPr>
              <w:t xml:space="preserve"> </w:t>
            </w:r>
            <w:r>
              <w:rPr>
                <w:i/>
              </w:rPr>
              <w:t xml:space="preserve">and </w:t>
            </w:r>
            <w:r>
              <w:rPr>
                <w:i/>
                <w:spacing w:val="-4"/>
              </w:rPr>
              <w:t>6.13</w:t>
            </w:r>
          </w:p>
          <w:p w14:paraId="64A8ED05" w14:textId="77777777" w:rsidR="00846266" w:rsidRDefault="00846266" w:rsidP="00846266">
            <w:pPr>
              <w:pStyle w:val="TableParagraph"/>
              <w:spacing w:before="88"/>
              <w:ind w:left="86"/>
              <w:rPr>
                <w:b/>
              </w:rPr>
            </w:pPr>
          </w:p>
        </w:tc>
        <w:tc>
          <w:tcPr>
            <w:tcW w:w="8070" w:type="dxa"/>
          </w:tcPr>
          <w:p w14:paraId="099E21EF" w14:textId="77777777" w:rsidR="00846266" w:rsidRDefault="00846266" w:rsidP="00846266">
            <w:pPr>
              <w:pStyle w:val="TableParagraph"/>
              <w:spacing w:before="86" w:line="295" w:lineRule="auto"/>
              <w:ind w:left="395" w:right="665"/>
              <w:rPr>
                <w:b/>
              </w:rPr>
            </w:pPr>
            <w:r>
              <w:rPr>
                <w:noProof/>
              </w:rPr>
              <mc:AlternateContent>
                <mc:Choice Requires="wpg">
                  <w:drawing>
                    <wp:anchor distT="0" distB="0" distL="0" distR="0" simplePos="0" relativeHeight="251715584" behindDoc="1" locked="0" layoutInCell="1" allowOverlap="1" wp14:anchorId="448C1823" wp14:editId="4D86D499">
                      <wp:simplePos x="0" y="0"/>
                      <wp:positionH relativeFrom="column">
                        <wp:posOffset>73014</wp:posOffset>
                      </wp:positionH>
                      <wp:positionV relativeFrom="paragraph">
                        <wp:posOffset>91127</wp:posOffset>
                      </wp:positionV>
                      <wp:extent cx="118110" cy="118110"/>
                      <wp:effectExtent l="0" t="0" r="0" b="0"/>
                      <wp:wrapNone/>
                      <wp:docPr id="541043992" name="Group 541043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1056520798" name="Graphic 48"/>
                              <wps:cNvSpPr/>
                              <wps:spPr>
                                <a:xfrm>
                                  <a:off x="3276" y="3276"/>
                                  <a:ext cx="111760" cy="111760"/>
                                </a:xfrm>
                                <a:custGeom>
                                  <a:avLst/>
                                  <a:gdLst/>
                                  <a:ahLst/>
                                  <a:cxnLst/>
                                  <a:rect l="l" t="t" r="r" b="b"/>
                                  <a:pathLst>
                                    <a:path w="111760" h="111760">
                                      <a:moveTo>
                                        <a:pt x="0" y="111398"/>
                                      </a:moveTo>
                                      <a:lnTo>
                                        <a:pt x="111398" y="111398"/>
                                      </a:lnTo>
                                      <a:lnTo>
                                        <a:pt x="111398" y="0"/>
                                      </a:lnTo>
                                      <a:lnTo>
                                        <a:pt x="0" y="0"/>
                                      </a:lnTo>
                                      <a:lnTo>
                                        <a:pt x="0" y="111398"/>
                                      </a:lnTo>
                                      <a:close/>
                                    </a:path>
                                  </a:pathLst>
                                </a:custGeom>
                                <a:ln w="655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C98FDF" id="Group 541043992" o:spid="_x0000_s1026" style="position:absolute;margin-left:5.75pt;margin-top:7.2pt;width:9.3pt;height:9.3pt;z-index:-251600896;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">
                      <v:shape id="Graphic 48" o:spid="_x0000_s1027" style="position:absolute;left:3276;top:3276;width:111760;height:111760;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" path="m,111398r111398,l111398,,,,,111398xe" filled="f" strokeweight=".18203mm">
                        <v:path arrowok="t"/>
                      </v:shape>
                    </v:group>
                  </w:pict>
                </mc:Fallback>
              </mc:AlternateContent>
            </w:r>
            <w:r>
              <w:rPr>
                <w:b/>
              </w:rPr>
              <w:t>(DEFAULT) OPTION</w:t>
            </w:r>
            <w:r>
              <w:rPr>
                <w:b/>
                <w:spacing w:val="-5"/>
              </w:rPr>
              <w:t xml:space="preserve"> </w:t>
            </w:r>
            <w:r>
              <w:rPr>
                <w:b/>
              </w:rPr>
              <w:t>1</w:t>
            </w:r>
            <w:r>
              <w:rPr>
                <w:b/>
                <w:spacing w:val="-5"/>
              </w:rPr>
              <w:t xml:space="preserve"> </w:t>
            </w:r>
            <w:r>
              <w:t>–</w:t>
            </w:r>
            <w:r>
              <w:rPr>
                <w:spacing w:val="-4"/>
              </w:rPr>
              <w:t xml:space="preserve"> </w:t>
            </w:r>
            <w:r>
              <w:rPr>
                <w:b/>
              </w:rPr>
              <w:t>Reviewing</w:t>
            </w:r>
            <w:r>
              <w:rPr>
                <w:b/>
                <w:spacing w:val="-4"/>
              </w:rPr>
              <w:t xml:space="preserve"> </w:t>
            </w:r>
            <w:r>
              <w:rPr>
                <w:b/>
              </w:rPr>
              <w:t>IRB</w:t>
            </w:r>
            <w:r>
              <w:rPr>
                <w:b/>
                <w:spacing w:val="-5"/>
              </w:rPr>
              <w:t xml:space="preserve"> </w:t>
            </w:r>
            <w:r>
              <w:rPr>
                <w:b/>
              </w:rPr>
              <w:t>Will</w:t>
            </w:r>
            <w:r>
              <w:rPr>
                <w:b/>
                <w:spacing w:val="-5"/>
              </w:rPr>
              <w:t xml:space="preserve"> </w:t>
            </w:r>
            <w:r>
              <w:rPr>
                <w:b/>
              </w:rPr>
              <w:t>Conduct</w:t>
            </w:r>
            <w:r>
              <w:rPr>
                <w:b/>
                <w:spacing w:val="-4"/>
              </w:rPr>
              <w:t xml:space="preserve"> </w:t>
            </w:r>
            <w:r>
              <w:rPr>
                <w:b/>
              </w:rPr>
              <w:t>Any</w:t>
            </w:r>
            <w:r>
              <w:rPr>
                <w:b/>
                <w:spacing w:val="-5"/>
              </w:rPr>
              <w:t xml:space="preserve"> </w:t>
            </w:r>
            <w:r>
              <w:rPr>
                <w:b/>
              </w:rPr>
              <w:t>IRB-initiated,</w:t>
            </w:r>
            <w:r>
              <w:rPr>
                <w:b/>
                <w:spacing w:val="-5"/>
              </w:rPr>
              <w:t xml:space="preserve"> </w:t>
            </w:r>
            <w:r>
              <w:rPr>
                <w:b/>
              </w:rPr>
              <w:t>For-Cause Audits or Investigations</w:t>
            </w:r>
          </w:p>
          <w:p w14:paraId="12888A12" w14:textId="77777777" w:rsidR="00846266" w:rsidRDefault="00846266" w:rsidP="00846266">
            <w:pPr>
              <w:pStyle w:val="TableParagraph"/>
              <w:spacing w:before="2" w:line="295" w:lineRule="auto"/>
              <w:ind w:left="395" w:right="511" w:hanging="1"/>
            </w:pPr>
            <w:r>
              <w:t>The</w:t>
            </w:r>
            <w:r>
              <w:rPr>
                <w:spacing w:val="-4"/>
              </w:rPr>
              <w:t xml:space="preserve"> </w:t>
            </w:r>
            <w:r>
              <w:t>Reviewing</w:t>
            </w:r>
            <w:r>
              <w:rPr>
                <w:spacing w:val="-4"/>
              </w:rPr>
              <w:t xml:space="preserve"> </w:t>
            </w:r>
            <w:r>
              <w:t>IRB</w:t>
            </w:r>
            <w:r>
              <w:rPr>
                <w:spacing w:val="-4"/>
              </w:rPr>
              <w:t xml:space="preserve"> </w:t>
            </w:r>
            <w:r>
              <w:t>will</w:t>
            </w:r>
            <w:r>
              <w:rPr>
                <w:spacing w:val="-4"/>
              </w:rPr>
              <w:t xml:space="preserve"> </w:t>
            </w:r>
            <w:r>
              <w:t>conduct</w:t>
            </w:r>
            <w:r>
              <w:rPr>
                <w:spacing w:val="-4"/>
              </w:rPr>
              <w:t xml:space="preserve"> </w:t>
            </w:r>
            <w:r>
              <w:t>any</w:t>
            </w:r>
            <w:r>
              <w:rPr>
                <w:spacing w:val="-4"/>
              </w:rPr>
              <w:t xml:space="preserve"> </w:t>
            </w:r>
            <w:r>
              <w:t>audits</w:t>
            </w:r>
            <w:r>
              <w:rPr>
                <w:spacing w:val="-4"/>
              </w:rPr>
              <w:t xml:space="preserve"> </w:t>
            </w:r>
            <w:r>
              <w:t>or</w:t>
            </w:r>
            <w:r>
              <w:rPr>
                <w:spacing w:val="-4"/>
              </w:rPr>
              <w:t xml:space="preserve"> </w:t>
            </w:r>
            <w:r>
              <w:t>investigations</w:t>
            </w:r>
            <w:r>
              <w:rPr>
                <w:spacing w:val="-4"/>
              </w:rPr>
              <w:t xml:space="preserve"> </w:t>
            </w:r>
            <w:r>
              <w:t>it</w:t>
            </w:r>
            <w:r>
              <w:rPr>
                <w:spacing w:val="-4"/>
              </w:rPr>
              <w:t xml:space="preserve"> </w:t>
            </w:r>
            <w:proofErr w:type="gramStart"/>
            <w:r>
              <w:t>initiates of</w:t>
            </w:r>
            <w:proofErr w:type="gramEnd"/>
            <w:r>
              <w:t xml:space="preserve"> matters relating to the Ceded Review of the identified research.</w:t>
            </w:r>
          </w:p>
          <w:p w14:paraId="1B258984" w14:textId="77777777" w:rsidR="00846266" w:rsidRDefault="00846266" w:rsidP="00846266">
            <w:pPr>
              <w:pStyle w:val="TableParagraph"/>
              <w:spacing w:before="159" w:line="295" w:lineRule="auto"/>
              <w:ind w:left="395" w:right="1054" w:hanging="1"/>
              <w:rPr>
                <w:b/>
              </w:rPr>
            </w:pPr>
            <w:r>
              <w:rPr>
                <w:noProof/>
              </w:rPr>
              <mc:AlternateContent>
                <mc:Choice Requires="wpg">
                  <w:drawing>
                    <wp:anchor distT="0" distB="0" distL="0" distR="0" simplePos="0" relativeHeight="251716608" behindDoc="1" locked="0" layoutInCell="1" allowOverlap="1" wp14:anchorId="4896E246" wp14:editId="5F737876">
                      <wp:simplePos x="0" y="0"/>
                      <wp:positionH relativeFrom="column">
                        <wp:posOffset>72692</wp:posOffset>
                      </wp:positionH>
                      <wp:positionV relativeFrom="paragraph">
                        <wp:posOffset>133792</wp:posOffset>
                      </wp:positionV>
                      <wp:extent cx="118110" cy="118745"/>
                      <wp:effectExtent l="0" t="0" r="0" b="0"/>
                      <wp:wrapNone/>
                      <wp:docPr id="1570018803" name="Group 1570018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745"/>
                                <a:chOff x="0" y="0"/>
                                <a:chExt cx="118110" cy="118745"/>
                              </a:xfrm>
                            </wpg:grpSpPr>
                            <wps:wsp>
                              <wps:cNvPr id="1205563661" name="Graphic 50"/>
                              <wps:cNvSpPr/>
                              <wps:spPr>
                                <a:xfrm>
                                  <a:off x="5860" y="5860"/>
                                  <a:ext cx="106045" cy="106680"/>
                                </a:xfrm>
                                <a:custGeom>
                                  <a:avLst/>
                                  <a:gdLst/>
                                  <a:ahLst/>
                                  <a:cxnLst/>
                                  <a:rect l="l" t="t" r="r" b="b"/>
                                  <a:pathLst>
                                    <a:path w="106045" h="106680">
                                      <a:moveTo>
                                        <a:pt x="0" y="106561"/>
                                      </a:moveTo>
                                      <a:lnTo>
                                        <a:pt x="105942" y="106561"/>
                                      </a:lnTo>
                                      <a:lnTo>
                                        <a:pt x="105942" y="0"/>
                                      </a:lnTo>
                                      <a:lnTo>
                                        <a:pt x="0" y="0"/>
                                      </a:lnTo>
                                      <a:lnTo>
                                        <a:pt x="0" y="106561"/>
                                      </a:lnTo>
                                      <a:close/>
                                    </a:path>
                                  </a:pathLst>
                                </a:custGeom>
                                <a:ln w="1170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D4B1BD" id="Group 1570018803" o:spid="_x0000_s1026" style="position:absolute;margin-left:5.7pt;margin-top:10.55pt;width:9.3pt;height:9.35pt;z-index:-251599872;mso-wrap-distance-left:0;mso-wrap-distance-right:0" coordsize="118110,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">
                      <v:shape id="Graphic 50" o:spid="_x0000_s1027" style="position:absolute;left:5860;top:5860;width:106045;height:106680;visibility:visible;mso-wrap-style:square;v-text-anchor:top" coordsize="10604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" path="m,106561r105942,l105942,,,,,106561xe" filled="f" strokeweight=".32511mm">
                        <v:path arrowok="t"/>
                      </v:shape>
                    </v:group>
                  </w:pict>
                </mc:Fallback>
              </mc:AlternateContent>
            </w:r>
            <w:r>
              <w:rPr>
                <w:b/>
              </w:rPr>
              <w:t>OPTION</w:t>
            </w:r>
            <w:r>
              <w:rPr>
                <w:b/>
                <w:spacing w:val="-6"/>
              </w:rPr>
              <w:t xml:space="preserve"> </w:t>
            </w:r>
            <w:r>
              <w:rPr>
                <w:b/>
              </w:rPr>
              <w:t>2</w:t>
            </w:r>
            <w:r>
              <w:rPr>
                <w:b/>
                <w:spacing w:val="-6"/>
              </w:rPr>
              <w:t xml:space="preserve"> </w:t>
            </w:r>
            <w:r>
              <w:t>–</w:t>
            </w:r>
            <w:r>
              <w:rPr>
                <w:spacing w:val="-5"/>
              </w:rPr>
              <w:t xml:space="preserve"> </w:t>
            </w:r>
            <w:r>
              <w:rPr>
                <w:b/>
              </w:rPr>
              <w:t>Relying</w:t>
            </w:r>
            <w:r>
              <w:rPr>
                <w:b/>
                <w:spacing w:val="-5"/>
              </w:rPr>
              <w:t xml:space="preserve"> </w:t>
            </w:r>
            <w:r>
              <w:rPr>
                <w:b/>
              </w:rPr>
              <w:t>Institution(s)</w:t>
            </w:r>
            <w:r>
              <w:rPr>
                <w:b/>
                <w:spacing w:val="-7"/>
              </w:rPr>
              <w:t xml:space="preserve"> </w:t>
            </w:r>
            <w:r>
              <w:rPr>
                <w:b/>
              </w:rPr>
              <w:t>Will</w:t>
            </w:r>
            <w:r>
              <w:rPr>
                <w:b/>
                <w:spacing w:val="-6"/>
              </w:rPr>
              <w:t xml:space="preserve"> </w:t>
            </w:r>
            <w:r>
              <w:rPr>
                <w:b/>
              </w:rPr>
              <w:t>Conduct</w:t>
            </w:r>
            <w:r>
              <w:rPr>
                <w:b/>
                <w:spacing w:val="-6"/>
              </w:rPr>
              <w:t xml:space="preserve"> </w:t>
            </w:r>
            <w:r>
              <w:rPr>
                <w:b/>
              </w:rPr>
              <w:t>Any</w:t>
            </w:r>
            <w:r>
              <w:rPr>
                <w:b/>
                <w:spacing w:val="-6"/>
              </w:rPr>
              <w:t xml:space="preserve"> </w:t>
            </w:r>
            <w:r>
              <w:rPr>
                <w:b/>
              </w:rPr>
              <w:t>IRB-initiated, For-Cause Audits or Investigations</w:t>
            </w:r>
          </w:p>
          <w:p w14:paraId="0A19508B" w14:textId="77777777" w:rsidR="00846266" w:rsidRDefault="00846266" w:rsidP="00846266">
            <w:pPr>
              <w:pStyle w:val="TableParagraph"/>
              <w:spacing w:before="1"/>
              <w:ind w:left="395"/>
            </w:pPr>
            <w:r>
              <w:t>The</w:t>
            </w:r>
            <w:r>
              <w:rPr>
                <w:spacing w:val="-4"/>
              </w:rPr>
              <w:t xml:space="preserve"> </w:t>
            </w:r>
            <w:r>
              <w:t>Reviewing</w:t>
            </w:r>
            <w:r>
              <w:rPr>
                <w:spacing w:val="-1"/>
              </w:rPr>
              <w:t xml:space="preserve"> </w:t>
            </w:r>
            <w:r>
              <w:t>IRB</w:t>
            </w:r>
            <w:r>
              <w:rPr>
                <w:spacing w:val="-1"/>
              </w:rPr>
              <w:t xml:space="preserve"> </w:t>
            </w:r>
            <w:r>
              <w:t>will request</w:t>
            </w:r>
            <w:r>
              <w:rPr>
                <w:spacing w:val="-2"/>
              </w:rPr>
              <w:t xml:space="preserve"> </w:t>
            </w:r>
            <w:proofErr w:type="gramStart"/>
            <w:r>
              <w:t>Relying</w:t>
            </w:r>
            <w:proofErr w:type="gramEnd"/>
            <w:r>
              <w:rPr>
                <w:spacing w:val="-1"/>
              </w:rPr>
              <w:t xml:space="preserve"> </w:t>
            </w:r>
            <w:r>
              <w:t>Institution</w:t>
            </w:r>
            <w:r>
              <w:rPr>
                <w:spacing w:val="1"/>
              </w:rPr>
              <w:t xml:space="preserve"> </w:t>
            </w:r>
            <w:r>
              <w:t xml:space="preserve">conduct </w:t>
            </w:r>
            <w:r>
              <w:rPr>
                <w:spacing w:val="-5"/>
              </w:rPr>
              <w:t>any</w:t>
            </w:r>
          </w:p>
          <w:p w14:paraId="083391D5" w14:textId="77777777" w:rsidR="00846266" w:rsidRDefault="00846266" w:rsidP="00846266">
            <w:pPr>
              <w:pStyle w:val="TableParagraph"/>
              <w:spacing w:before="63" w:line="295" w:lineRule="auto"/>
              <w:ind w:left="395" w:right="244"/>
            </w:pPr>
            <w:r>
              <w:t>IRB-initiated</w:t>
            </w:r>
            <w:r>
              <w:rPr>
                <w:spacing w:val="-4"/>
              </w:rPr>
              <w:t xml:space="preserve"> </w:t>
            </w:r>
            <w:r>
              <w:t>audits</w:t>
            </w:r>
            <w:r>
              <w:rPr>
                <w:spacing w:val="-4"/>
              </w:rPr>
              <w:t xml:space="preserve"> </w:t>
            </w:r>
            <w:r>
              <w:t>or</w:t>
            </w:r>
            <w:r>
              <w:rPr>
                <w:spacing w:val="-4"/>
              </w:rPr>
              <w:t xml:space="preserve"> </w:t>
            </w:r>
            <w:r>
              <w:t>investigations</w:t>
            </w:r>
            <w:r>
              <w:rPr>
                <w:spacing w:val="-4"/>
              </w:rPr>
              <w:t xml:space="preserve"> </w:t>
            </w:r>
            <w:r>
              <w:t>of</w:t>
            </w:r>
            <w:r>
              <w:rPr>
                <w:spacing w:val="-6"/>
              </w:rPr>
              <w:t xml:space="preserve"> </w:t>
            </w:r>
            <w:r>
              <w:t>matters</w:t>
            </w:r>
            <w:r>
              <w:rPr>
                <w:spacing w:val="-4"/>
              </w:rPr>
              <w:t xml:space="preserve"> </w:t>
            </w:r>
            <w:r>
              <w:t>relating</w:t>
            </w:r>
            <w:r>
              <w:rPr>
                <w:spacing w:val="-4"/>
              </w:rPr>
              <w:t xml:space="preserve"> </w:t>
            </w:r>
            <w:r>
              <w:t>to</w:t>
            </w:r>
            <w:r>
              <w:rPr>
                <w:spacing w:val="-4"/>
              </w:rPr>
              <w:t xml:space="preserve"> </w:t>
            </w:r>
            <w:r>
              <w:t>the</w:t>
            </w:r>
            <w:r>
              <w:rPr>
                <w:spacing w:val="-4"/>
              </w:rPr>
              <w:t xml:space="preserve"> </w:t>
            </w:r>
            <w:r>
              <w:t>Ceded Review of the identified research.</w:t>
            </w:r>
          </w:p>
          <w:p w14:paraId="3D6E47BC" w14:textId="77777777" w:rsidR="00846266" w:rsidRDefault="00846266" w:rsidP="00846266">
            <w:pPr>
              <w:pStyle w:val="TableParagraph"/>
              <w:spacing w:before="159" w:line="295" w:lineRule="auto"/>
              <w:ind w:left="395" w:right="665"/>
              <w:rPr>
                <w:b/>
              </w:rPr>
            </w:pPr>
            <w:r>
              <w:rPr>
                <w:noProof/>
              </w:rPr>
              <mc:AlternateContent>
                <mc:Choice Requires="wpg">
                  <w:drawing>
                    <wp:anchor distT="0" distB="0" distL="0" distR="0" simplePos="0" relativeHeight="251717632" behindDoc="1" locked="0" layoutInCell="1" allowOverlap="1" wp14:anchorId="6BE12952" wp14:editId="37FB228E">
                      <wp:simplePos x="0" y="0"/>
                      <wp:positionH relativeFrom="column">
                        <wp:posOffset>71512</wp:posOffset>
                      </wp:positionH>
                      <wp:positionV relativeFrom="paragraph">
                        <wp:posOffset>132840</wp:posOffset>
                      </wp:positionV>
                      <wp:extent cx="118110" cy="118745"/>
                      <wp:effectExtent l="0" t="0" r="0" b="0"/>
                      <wp:wrapNone/>
                      <wp:docPr id="466901193" name="Group 466901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745"/>
                                <a:chOff x="0" y="0"/>
                                <a:chExt cx="118110" cy="118745"/>
                              </a:xfrm>
                            </wpg:grpSpPr>
                            <wps:wsp>
                              <wps:cNvPr id="1032505026" name="Graphic 52"/>
                              <wps:cNvSpPr/>
                              <wps:spPr>
                                <a:xfrm>
                                  <a:off x="5614" y="5614"/>
                                  <a:ext cx="106680" cy="107314"/>
                                </a:xfrm>
                                <a:custGeom>
                                  <a:avLst/>
                                  <a:gdLst/>
                                  <a:ahLst/>
                                  <a:cxnLst/>
                                  <a:rect l="l" t="t" r="r" b="b"/>
                                  <a:pathLst>
                                    <a:path w="106680" h="107314">
                                      <a:moveTo>
                                        <a:pt x="0" y="106896"/>
                                      </a:moveTo>
                                      <a:lnTo>
                                        <a:pt x="106582" y="106896"/>
                                      </a:lnTo>
                                      <a:lnTo>
                                        <a:pt x="106582" y="0"/>
                                      </a:lnTo>
                                      <a:lnTo>
                                        <a:pt x="0" y="0"/>
                                      </a:lnTo>
                                      <a:lnTo>
                                        <a:pt x="0" y="106896"/>
                                      </a:lnTo>
                                      <a:close/>
                                    </a:path>
                                  </a:pathLst>
                                </a:custGeom>
                                <a:ln w="112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E4DBC5" id="Group 466901193" o:spid="_x0000_s1026" style="position:absolute;margin-left:5.65pt;margin-top:10.45pt;width:9.3pt;height:9.35pt;z-index:-251598848;mso-wrap-distance-left:0;mso-wrap-distance-right:0" coordsize="118110,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">
                      <v:shape id="Graphic 52" o:spid="_x0000_s1027" style="position:absolute;left:5614;top:5614;width:106680;height:107314;visibility:visible;mso-wrap-style:square;v-text-anchor:top" coordsize="106680,10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" path="m,106896r106582,l106582,,,,,106896xe" filled="f" strokeweight=".31178mm">
                        <v:path arrowok="t"/>
                      </v:shape>
                    </v:group>
                  </w:pict>
                </mc:Fallback>
              </mc:AlternateContent>
            </w:r>
            <w:r>
              <w:rPr>
                <w:b/>
              </w:rPr>
              <w:t>OPTION</w:t>
            </w:r>
            <w:r>
              <w:rPr>
                <w:b/>
                <w:spacing w:val="-5"/>
              </w:rPr>
              <w:t xml:space="preserve"> </w:t>
            </w:r>
            <w:r>
              <w:rPr>
                <w:b/>
              </w:rPr>
              <w:t>3</w:t>
            </w:r>
            <w:r>
              <w:rPr>
                <w:b/>
                <w:spacing w:val="-5"/>
              </w:rPr>
              <w:t xml:space="preserve"> </w:t>
            </w:r>
            <w:r>
              <w:t>–</w:t>
            </w:r>
            <w:r>
              <w:rPr>
                <w:spacing w:val="-4"/>
              </w:rPr>
              <w:t xml:space="preserve"> </w:t>
            </w:r>
            <w:r>
              <w:rPr>
                <w:b/>
              </w:rPr>
              <w:t>Reviewing</w:t>
            </w:r>
            <w:r>
              <w:rPr>
                <w:b/>
                <w:spacing w:val="-4"/>
              </w:rPr>
              <w:t xml:space="preserve"> </w:t>
            </w:r>
            <w:r>
              <w:rPr>
                <w:b/>
              </w:rPr>
              <w:t>IRB</w:t>
            </w:r>
            <w:r>
              <w:rPr>
                <w:b/>
                <w:spacing w:val="-5"/>
              </w:rPr>
              <w:t xml:space="preserve"> </w:t>
            </w:r>
            <w:r>
              <w:rPr>
                <w:b/>
              </w:rPr>
              <w:t>and</w:t>
            </w:r>
            <w:r>
              <w:rPr>
                <w:b/>
                <w:spacing w:val="-5"/>
              </w:rPr>
              <w:t xml:space="preserve"> </w:t>
            </w:r>
            <w:r>
              <w:rPr>
                <w:b/>
              </w:rPr>
              <w:t>Relying</w:t>
            </w:r>
            <w:r>
              <w:rPr>
                <w:b/>
                <w:spacing w:val="-5"/>
              </w:rPr>
              <w:t xml:space="preserve"> </w:t>
            </w:r>
            <w:r>
              <w:rPr>
                <w:b/>
              </w:rPr>
              <w:t>Institution(s)</w:t>
            </w:r>
            <w:r>
              <w:rPr>
                <w:b/>
                <w:spacing w:val="-6"/>
              </w:rPr>
              <w:t xml:space="preserve"> </w:t>
            </w:r>
            <w:r>
              <w:rPr>
                <w:b/>
              </w:rPr>
              <w:t>Will</w:t>
            </w:r>
            <w:r>
              <w:rPr>
                <w:b/>
                <w:spacing w:val="-5"/>
              </w:rPr>
              <w:t xml:space="preserve"> </w:t>
            </w:r>
            <w:r>
              <w:rPr>
                <w:b/>
              </w:rPr>
              <w:t>Jointly Conduct any IRB-Initiated, For-Cause Audits or Investigations</w:t>
            </w:r>
          </w:p>
          <w:p w14:paraId="4AC2C958" w14:textId="77777777" w:rsidR="00846266" w:rsidRDefault="00846266" w:rsidP="00846266">
            <w:pPr>
              <w:pStyle w:val="TableParagraph"/>
              <w:spacing w:before="2" w:line="295" w:lineRule="auto"/>
              <w:ind w:left="395" w:right="454" w:hanging="1"/>
            </w:pPr>
            <w:r>
              <w:t>The</w:t>
            </w:r>
            <w:r>
              <w:rPr>
                <w:spacing w:val="-4"/>
              </w:rPr>
              <w:t xml:space="preserve"> </w:t>
            </w:r>
            <w:r>
              <w:t>Reviewing</w:t>
            </w:r>
            <w:r>
              <w:rPr>
                <w:spacing w:val="-5"/>
              </w:rPr>
              <w:t xml:space="preserve"> </w:t>
            </w:r>
            <w:r>
              <w:t>IRB</w:t>
            </w:r>
            <w:r>
              <w:rPr>
                <w:spacing w:val="-4"/>
              </w:rPr>
              <w:t xml:space="preserve"> </w:t>
            </w:r>
            <w:r>
              <w:t>and</w:t>
            </w:r>
            <w:r>
              <w:rPr>
                <w:spacing w:val="-4"/>
              </w:rPr>
              <w:t xml:space="preserve"> </w:t>
            </w:r>
            <w:r>
              <w:t>the</w:t>
            </w:r>
            <w:r>
              <w:rPr>
                <w:spacing w:val="-4"/>
              </w:rPr>
              <w:t xml:space="preserve"> </w:t>
            </w:r>
            <w:r>
              <w:t>Relying</w:t>
            </w:r>
            <w:r>
              <w:rPr>
                <w:spacing w:val="-5"/>
              </w:rPr>
              <w:t xml:space="preserve"> </w:t>
            </w:r>
            <w:r>
              <w:t>Institution</w:t>
            </w:r>
            <w:r>
              <w:rPr>
                <w:spacing w:val="-3"/>
              </w:rPr>
              <w:t xml:space="preserve"> </w:t>
            </w:r>
            <w:r>
              <w:t>will</w:t>
            </w:r>
            <w:r>
              <w:rPr>
                <w:spacing w:val="-4"/>
              </w:rPr>
              <w:t xml:space="preserve"> </w:t>
            </w:r>
            <w:r>
              <w:t>jointly</w:t>
            </w:r>
            <w:r>
              <w:rPr>
                <w:spacing w:val="-4"/>
              </w:rPr>
              <w:t xml:space="preserve"> </w:t>
            </w:r>
            <w:r>
              <w:t>conduct</w:t>
            </w:r>
            <w:r>
              <w:rPr>
                <w:spacing w:val="-3"/>
              </w:rPr>
              <w:t xml:space="preserve"> </w:t>
            </w:r>
            <w:r>
              <w:t>any IRB-initiated audits or investigations of matters relating to the Ceded Review of the identified research.</w:t>
            </w:r>
          </w:p>
          <w:p w14:paraId="2DB30AD7" w14:textId="77777777" w:rsidR="00846266" w:rsidRDefault="00846266" w:rsidP="00846266">
            <w:pPr>
              <w:pStyle w:val="TableParagraph"/>
              <w:spacing w:before="171" w:line="295" w:lineRule="auto"/>
              <w:ind w:left="395" w:right="417"/>
              <w:rPr>
                <w:b/>
              </w:rPr>
            </w:pPr>
            <w:r>
              <w:rPr>
                <w:noProof/>
              </w:rPr>
              <mc:AlternateContent>
                <mc:Choice Requires="wpg">
                  <w:drawing>
                    <wp:anchor distT="0" distB="0" distL="0" distR="0" simplePos="0" relativeHeight="251718656" behindDoc="1" locked="0" layoutInCell="1" allowOverlap="1" wp14:anchorId="38696D7D" wp14:editId="3F9A2E53">
                      <wp:simplePos x="0" y="0"/>
                      <wp:positionH relativeFrom="column">
                        <wp:posOffset>71033</wp:posOffset>
                      </wp:positionH>
                      <wp:positionV relativeFrom="paragraph">
                        <wp:posOffset>142938</wp:posOffset>
                      </wp:positionV>
                      <wp:extent cx="118110" cy="118110"/>
                      <wp:effectExtent l="0" t="0" r="0" b="0"/>
                      <wp:wrapNone/>
                      <wp:docPr id="171945958" name="Group 171945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1691341069" name="Graphic 54"/>
                              <wps:cNvSpPr/>
                              <wps:spPr>
                                <a:xfrm>
                                  <a:off x="5166" y="5166"/>
                                  <a:ext cx="107950" cy="107950"/>
                                </a:xfrm>
                                <a:custGeom>
                                  <a:avLst/>
                                  <a:gdLst/>
                                  <a:ahLst/>
                                  <a:cxnLst/>
                                  <a:rect l="l" t="t" r="r" b="b"/>
                                  <a:pathLst>
                                    <a:path w="107950" h="107950">
                                      <a:moveTo>
                                        <a:pt x="0" y="107655"/>
                                      </a:moveTo>
                                      <a:lnTo>
                                        <a:pt x="107606" y="107655"/>
                                      </a:lnTo>
                                      <a:lnTo>
                                        <a:pt x="107606" y="0"/>
                                      </a:lnTo>
                                      <a:lnTo>
                                        <a:pt x="0" y="0"/>
                                      </a:lnTo>
                                      <a:lnTo>
                                        <a:pt x="0" y="107655"/>
                                      </a:lnTo>
                                      <a:close/>
                                    </a:path>
                                  </a:pathLst>
                                </a:custGeom>
                                <a:ln w="103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A073E6" id="Group 171945958" o:spid="_x0000_s1026" style="position:absolute;margin-left:5.6pt;margin-top:11.25pt;width:9.3pt;height:9.3pt;z-index:-251597824;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">
                      <v:shape id="Graphic 54" o:spid="_x0000_s1027" style="position:absolute;left:5166;top:5166;width:107950;height:107950;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" path="m,107655r107606,l107606,,,,,107655xe" filled="f" strokeweight=".28697mm">
                        <v:path arrowok="t"/>
                      </v:shape>
                    </v:group>
                  </w:pict>
                </mc:Fallback>
              </mc:AlternateContent>
            </w:r>
            <w:r>
              <w:rPr>
                <w:b/>
              </w:rPr>
              <w:t>OPTION</w:t>
            </w:r>
            <w:r>
              <w:rPr>
                <w:b/>
                <w:spacing w:val="-4"/>
              </w:rPr>
              <w:t xml:space="preserve"> </w:t>
            </w:r>
            <w:r>
              <w:rPr>
                <w:b/>
              </w:rPr>
              <w:t>4</w:t>
            </w:r>
            <w:r>
              <w:rPr>
                <w:b/>
                <w:spacing w:val="-4"/>
              </w:rPr>
              <w:t xml:space="preserve"> </w:t>
            </w:r>
            <w:r>
              <w:t>–</w:t>
            </w:r>
            <w:r>
              <w:rPr>
                <w:spacing w:val="-3"/>
              </w:rPr>
              <w:t xml:space="preserve"> </w:t>
            </w:r>
            <w:r>
              <w:rPr>
                <w:b/>
              </w:rPr>
              <w:t>Plan</w:t>
            </w:r>
            <w:r>
              <w:rPr>
                <w:b/>
                <w:spacing w:val="-4"/>
              </w:rPr>
              <w:t xml:space="preserve"> </w:t>
            </w:r>
            <w:r>
              <w:rPr>
                <w:b/>
              </w:rPr>
              <w:t>for</w:t>
            </w:r>
            <w:r>
              <w:rPr>
                <w:b/>
                <w:spacing w:val="-4"/>
              </w:rPr>
              <w:t xml:space="preserve"> </w:t>
            </w:r>
            <w:r>
              <w:rPr>
                <w:b/>
              </w:rPr>
              <w:t>conduct</w:t>
            </w:r>
            <w:r>
              <w:rPr>
                <w:b/>
                <w:spacing w:val="-3"/>
              </w:rPr>
              <w:t xml:space="preserve"> </w:t>
            </w:r>
            <w:r>
              <w:rPr>
                <w:b/>
              </w:rPr>
              <w:t>of</w:t>
            </w:r>
            <w:r>
              <w:rPr>
                <w:b/>
                <w:spacing w:val="-3"/>
              </w:rPr>
              <w:t xml:space="preserve"> </w:t>
            </w:r>
            <w:r>
              <w:rPr>
                <w:b/>
              </w:rPr>
              <w:t>IRB-initiated</w:t>
            </w:r>
            <w:r>
              <w:rPr>
                <w:b/>
                <w:spacing w:val="-3"/>
              </w:rPr>
              <w:t xml:space="preserve"> </w:t>
            </w:r>
            <w:r>
              <w:rPr>
                <w:b/>
              </w:rPr>
              <w:t>audits</w:t>
            </w:r>
            <w:r>
              <w:rPr>
                <w:b/>
                <w:spacing w:val="-5"/>
              </w:rPr>
              <w:t xml:space="preserve"> </w:t>
            </w:r>
            <w:r>
              <w:rPr>
                <w:b/>
              </w:rPr>
              <w:t>or</w:t>
            </w:r>
            <w:r>
              <w:rPr>
                <w:b/>
                <w:spacing w:val="-3"/>
              </w:rPr>
              <w:t xml:space="preserve"> </w:t>
            </w:r>
            <w:r>
              <w:rPr>
                <w:b/>
              </w:rPr>
              <w:t>Investigations Will Be Determined on a Case-By-Case Basis</w:t>
            </w:r>
          </w:p>
          <w:p w14:paraId="48B393BA" w14:textId="77777777" w:rsidR="00846266" w:rsidRDefault="00846266" w:rsidP="00846266">
            <w:pPr>
              <w:pStyle w:val="TableParagraph"/>
              <w:spacing w:before="2"/>
              <w:ind w:left="395"/>
            </w:pPr>
            <w:r>
              <w:t>The</w:t>
            </w:r>
            <w:r>
              <w:rPr>
                <w:spacing w:val="-4"/>
              </w:rPr>
              <w:t xml:space="preserve"> </w:t>
            </w:r>
            <w:r>
              <w:t>Reviewing</w:t>
            </w:r>
            <w:r>
              <w:rPr>
                <w:spacing w:val="-1"/>
              </w:rPr>
              <w:t xml:space="preserve"> </w:t>
            </w:r>
            <w:r>
              <w:t>IRB</w:t>
            </w:r>
            <w:r>
              <w:rPr>
                <w:spacing w:val="-2"/>
              </w:rPr>
              <w:t xml:space="preserve"> </w:t>
            </w:r>
            <w:r>
              <w:t>and</w:t>
            </w:r>
            <w:r>
              <w:rPr>
                <w:spacing w:val="-1"/>
              </w:rPr>
              <w:t xml:space="preserve"> </w:t>
            </w:r>
            <w:r>
              <w:t>the</w:t>
            </w:r>
            <w:r>
              <w:rPr>
                <w:spacing w:val="-1"/>
              </w:rPr>
              <w:t xml:space="preserve"> </w:t>
            </w:r>
            <w:r>
              <w:t>Relying</w:t>
            </w:r>
            <w:r>
              <w:rPr>
                <w:spacing w:val="-1"/>
              </w:rPr>
              <w:t xml:space="preserve"> </w:t>
            </w:r>
            <w:r>
              <w:t>Institution</w:t>
            </w:r>
            <w:r>
              <w:rPr>
                <w:spacing w:val="-2"/>
              </w:rPr>
              <w:t xml:space="preserve"> </w:t>
            </w:r>
            <w:r>
              <w:t>will</w:t>
            </w:r>
            <w:r>
              <w:rPr>
                <w:spacing w:val="1"/>
              </w:rPr>
              <w:t xml:space="preserve"> </w:t>
            </w:r>
            <w:r>
              <w:t>agree</w:t>
            </w:r>
            <w:r>
              <w:rPr>
                <w:spacing w:val="-1"/>
              </w:rPr>
              <w:t xml:space="preserve"> </w:t>
            </w:r>
            <w:r>
              <w:rPr>
                <w:spacing w:val="-4"/>
              </w:rPr>
              <w:t>upon</w:t>
            </w:r>
          </w:p>
          <w:p w14:paraId="2C371433" w14:textId="77777777" w:rsidR="00846266" w:rsidRDefault="00846266" w:rsidP="00846266">
            <w:pPr>
              <w:pStyle w:val="TableParagraph"/>
              <w:spacing w:before="62"/>
              <w:ind w:left="395"/>
            </w:pPr>
            <w:r>
              <w:t>a plan</w:t>
            </w:r>
            <w:r>
              <w:rPr>
                <w:spacing w:val="-2"/>
              </w:rPr>
              <w:t xml:space="preserve"> </w:t>
            </w:r>
            <w:r>
              <w:t xml:space="preserve">for the conduct of any IRB-initiated audit or investigation </w:t>
            </w:r>
            <w:r>
              <w:rPr>
                <w:spacing w:val="-5"/>
              </w:rPr>
              <w:t>of</w:t>
            </w:r>
          </w:p>
          <w:p w14:paraId="3F99C9E3" w14:textId="580EA2E5" w:rsidR="00846266" w:rsidRDefault="00846266" w:rsidP="00846266">
            <w:pPr>
              <w:pStyle w:val="TableParagraph"/>
              <w:spacing w:before="116" w:line="321" w:lineRule="auto"/>
              <w:ind w:left="372" w:right="244"/>
              <w:rPr>
                <w:noProof/>
              </w:rPr>
            </w:pPr>
            <w:r>
              <w:t>a</w:t>
            </w:r>
            <w:r>
              <w:rPr>
                <w:spacing w:val="-3"/>
              </w:rPr>
              <w:t xml:space="preserve"> </w:t>
            </w:r>
            <w:r>
              <w:t>matter</w:t>
            </w:r>
            <w:r>
              <w:rPr>
                <w:spacing w:val="-4"/>
              </w:rPr>
              <w:t xml:space="preserve"> </w:t>
            </w:r>
            <w:r>
              <w:t>relating</w:t>
            </w:r>
            <w:r>
              <w:rPr>
                <w:spacing w:val="-3"/>
              </w:rPr>
              <w:t xml:space="preserve"> </w:t>
            </w:r>
            <w:r>
              <w:t>to</w:t>
            </w:r>
            <w:r>
              <w:rPr>
                <w:spacing w:val="-3"/>
              </w:rPr>
              <w:t xml:space="preserve"> </w:t>
            </w:r>
            <w:r>
              <w:t>the</w:t>
            </w:r>
            <w:r>
              <w:rPr>
                <w:spacing w:val="-3"/>
              </w:rPr>
              <w:t xml:space="preserve"> </w:t>
            </w:r>
            <w:r>
              <w:t>Ceded</w:t>
            </w:r>
            <w:r>
              <w:rPr>
                <w:spacing w:val="-3"/>
              </w:rPr>
              <w:t xml:space="preserve"> </w:t>
            </w:r>
            <w:r>
              <w:t>Review</w:t>
            </w:r>
            <w:r>
              <w:rPr>
                <w:spacing w:val="-3"/>
              </w:rPr>
              <w:t xml:space="preserve"> </w:t>
            </w:r>
            <w:r>
              <w:t>of</w:t>
            </w:r>
            <w:r>
              <w:rPr>
                <w:spacing w:val="-4"/>
              </w:rPr>
              <w:t xml:space="preserve"> </w:t>
            </w:r>
            <w:r>
              <w:t>the</w:t>
            </w:r>
            <w:r>
              <w:rPr>
                <w:spacing w:val="-3"/>
              </w:rPr>
              <w:t xml:space="preserve"> </w:t>
            </w:r>
            <w:r>
              <w:t>identified</w:t>
            </w:r>
            <w:r>
              <w:rPr>
                <w:spacing w:val="-3"/>
              </w:rPr>
              <w:t xml:space="preserve"> </w:t>
            </w:r>
            <w:r>
              <w:t>research</w:t>
            </w:r>
            <w:r>
              <w:rPr>
                <w:spacing w:val="-3"/>
              </w:rPr>
              <w:t xml:space="preserve"> </w:t>
            </w:r>
            <w:r>
              <w:t>on a case-by-case basis and at the time the matter arises.</w:t>
            </w:r>
          </w:p>
        </w:tc>
      </w:tr>
      <w:tr w:rsidR="00846266" w14:paraId="5208E6CF" w14:textId="77777777" w:rsidTr="00FD43A5">
        <w:trPr>
          <w:trHeight w:val="521"/>
        </w:trPr>
        <w:tc>
          <w:tcPr>
            <w:tcW w:w="2768" w:type="dxa"/>
          </w:tcPr>
          <w:p w14:paraId="3CB8D8B7" w14:textId="1B1D5EEC" w:rsidR="00846266" w:rsidRDefault="00846266" w:rsidP="00846266">
            <w:pPr>
              <w:pStyle w:val="TableParagraph"/>
              <w:spacing w:before="88"/>
              <w:ind w:left="86"/>
              <w:rPr>
                <w:b/>
              </w:rPr>
            </w:pPr>
            <w:r>
              <w:rPr>
                <w:b/>
              </w:rPr>
              <w:t>8.</w:t>
            </w:r>
            <w:r w:rsidR="0011263B">
              <w:rPr>
                <w:b/>
                <w:spacing w:val="44"/>
              </w:rPr>
              <w:t xml:space="preserve"> </w:t>
            </w:r>
            <w:r>
              <w:rPr>
                <w:b/>
              </w:rPr>
              <w:t xml:space="preserve">IRB-Initiated External </w:t>
            </w:r>
            <w:r>
              <w:rPr>
                <w:b/>
                <w:spacing w:val="-2"/>
              </w:rPr>
              <w:t>Reporting</w:t>
            </w:r>
          </w:p>
          <w:p w14:paraId="47F9BC7E" w14:textId="644E8837" w:rsidR="00846266" w:rsidRDefault="00846266" w:rsidP="00846266">
            <w:pPr>
              <w:pStyle w:val="TableParagraph"/>
              <w:spacing w:before="88"/>
              <w:ind w:left="86"/>
              <w:rPr>
                <w:b/>
              </w:rPr>
            </w:pPr>
            <w:r w:rsidRPr="6B5A75A1">
              <w:rPr>
                <w:i/>
                <w:iCs/>
              </w:rPr>
              <w:t>Sections 5.</w:t>
            </w:r>
            <w:r w:rsidR="007271CF">
              <w:rPr>
                <w:i/>
                <w:iCs/>
              </w:rPr>
              <w:t>13</w:t>
            </w:r>
            <w:r w:rsidRPr="6B5A75A1">
              <w:rPr>
                <w:i/>
                <w:iCs/>
                <w:spacing w:val="-1"/>
              </w:rPr>
              <w:t xml:space="preserve"> </w:t>
            </w:r>
          </w:p>
        </w:tc>
        <w:tc>
          <w:tcPr>
            <w:tcW w:w="8070" w:type="dxa"/>
          </w:tcPr>
          <w:p w14:paraId="3D9E99A5" w14:textId="77777777" w:rsidR="00846266" w:rsidRDefault="00846266" w:rsidP="00846266">
            <w:pPr>
              <w:pStyle w:val="TableParagraph"/>
              <w:spacing w:before="74" w:line="276" w:lineRule="auto"/>
              <w:ind w:left="396" w:right="1054"/>
              <w:rPr>
                <w:b/>
              </w:rPr>
            </w:pPr>
            <w:r>
              <w:rPr>
                <w:noProof/>
              </w:rPr>
              <mc:AlternateContent>
                <mc:Choice Requires="wpg">
                  <w:drawing>
                    <wp:anchor distT="0" distB="0" distL="0" distR="0" simplePos="0" relativeHeight="251720704" behindDoc="1" locked="0" layoutInCell="1" allowOverlap="1" wp14:anchorId="40DBC9CD" wp14:editId="4AD995D0">
                      <wp:simplePos x="0" y="0"/>
                      <wp:positionH relativeFrom="column">
                        <wp:posOffset>71222</wp:posOffset>
                      </wp:positionH>
                      <wp:positionV relativeFrom="paragraph">
                        <wp:posOffset>70240</wp:posOffset>
                      </wp:positionV>
                      <wp:extent cx="118110" cy="118745"/>
                      <wp:effectExtent l="0" t="0" r="0" b="0"/>
                      <wp:wrapNone/>
                      <wp:docPr id="1081022150" name="Group 1081022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745"/>
                                <a:chOff x="0" y="0"/>
                                <a:chExt cx="118110" cy="118745"/>
                              </a:xfrm>
                            </wpg:grpSpPr>
                            <wps:wsp>
                              <wps:cNvPr id="1027485892" name="Graphic 56"/>
                              <wps:cNvSpPr/>
                              <wps:spPr>
                                <a:xfrm>
                                  <a:off x="5903" y="5903"/>
                                  <a:ext cx="106045" cy="106680"/>
                                </a:xfrm>
                                <a:custGeom>
                                  <a:avLst/>
                                  <a:gdLst/>
                                  <a:ahLst/>
                                  <a:cxnLst/>
                                  <a:rect l="l" t="t" r="r" b="b"/>
                                  <a:pathLst>
                                    <a:path w="106045" h="106680">
                                      <a:moveTo>
                                        <a:pt x="0" y="106588"/>
                                      </a:moveTo>
                                      <a:lnTo>
                                        <a:pt x="105777" y="106588"/>
                                      </a:lnTo>
                                      <a:lnTo>
                                        <a:pt x="105777" y="0"/>
                                      </a:lnTo>
                                      <a:lnTo>
                                        <a:pt x="0" y="0"/>
                                      </a:lnTo>
                                      <a:lnTo>
                                        <a:pt x="0" y="106588"/>
                                      </a:lnTo>
                                      <a:close/>
                                    </a:path>
                                  </a:pathLst>
                                </a:custGeom>
                                <a:ln w="117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F5BC7B" id="Group 1081022150" o:spid="_x0000_s1026" style="position:absolute;margin-left:5.6pt;margin-top:5.55pt;width:9.3pt;height:9.35pt;z-index:-251595776;mso-wrap-distance-left:0;mso-wrap-distance-right:0" coordsize="118110,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">
                      <v:shape id="Graphic 56" o:spid="_x0000_s1027" style="position:absolute;left:5903;top:5903;width:106045;height:106680;visibility:visible;mso-wrap-style:square;v-text-anchor:top" coordsize="10604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" path="m,106588r105777,l105777,,,,,106588xe" filled="f" strokeweight=".32722mm">
                        <v:path arrowok="t"/>
                      </v:shape>
                    </v:group>
                  </w:pict>
                </mc:Fallback>
              </mc:AlternateContent>
            </w:r>
            <w:r>
              <w:rPr>
                <w:b/>
              </w:rPr>
              <w:t>(DEFAULT) OPTION</w:t>
            </w:r>
            <w:r>
              <w:rPr>
                <w:b/>
                <w:spacing w:val="-5"/>
              </w:rPr>
              <w:t xml:space="preserve"> </w:t>
            </w:r>
            <w:r>
              <w:rPr>
                <w:b/>
              </w:rPr>
              <w:t>1</w:t>
            </w:r>
            <w:r>
              <w:rPr>
                <w:b/>
                <w:spacing w:val="-5"/>
              </w:rPr>
              <w:t xml:space="preserve"> </w:t>
            </w:r>
            <w:r>
              <w:t>–</w:t>
            </w:r>
            <w:r>
              <w:rPr>
                <w:spacing w:val="-4"/>
              </w:rPr>
              <w:t xml:space="preserve"> </w:t>
            </w:r>
            <w:r>
              <w:rPr>
                <w:b/>
              </w:rPr>
              <w:t>Reviewing</w:t>
            </w:r>
            <w:r>
              <w:rPr>
                <w:b/>
                <w:spacing w:val="-4"/>
              </w:rPr>
              <w:t xml:space="preserve"> </w:t>
            </w:r>
            <w:r>
              <w:rPr>
                <w:b/>
              </w:rPr>
              <w:t>IRB</w:t>
            </w:r>
            <w:r>
              <w:rPr>
                <w:b/>
                <w:spacing w:val="-5"/>
              </w:rPr>
              <w:t xml:space="preserve"> </w:t>
            </w:r>
            <w:r>
              <w:rPr>
                <w:b/>
              </w:rPr>
              <w:t>Will</w:t>
            </w:r>
            <w:r>
              <w:rPr>
                <w:b/>
                <w:spacing w:val="-5"/>
              </w:rPr>
              <w:t xml:space="preserve"> </w:t>
            </w:r>
            <w:r>
              <w:rPr>
                <w:b/>
              </w:rPr>
              <w:t>Draft</w:t>
            </w:r>
            <w:r>
              <w:rPr>
                <w:b/>
                <w:spacing w:val="-4"/>
              </w:rPr>
              <w:t xml:space="preserve"> </w:t>
            </w:r>
            <w:r>
              <w:rPr>
                <w:b/>
              </w:rPr>
              <w:t>and</w:t>
            </w:r>
            <w:r>
              <w:rPr>
                <w:b/>
                <w:spacing w:val="-5"/>
              </w:rPr>
              <w:t xml:space="preserve"> </w:t>
            </w:r>
            <w:r>
              <w:rPr>
                <w:b/>
              </w:rPr>
              <w:t>Submit</w:t>
            </w:r>
            <w:r>
              <w:rPr>
                <w:b/>
                <w:spacing w:val="-5"/>
              </w:rPr>
              <w:t xml:space="preserve"> </w:t>
            </w:r>
            <w:r>
              <w:rPr>
                <w:b/>
              </w:rPr>
              <w:t>Reports</w:t>
            </w:r>
            <w:r>
              <w:rPr>
                <w:b/>
                <w:spacing w:val="-4"/>
              </w:rPr>
              <w:t xml:space="preserve"> </w:t>
            </w:r>
            <w:r>
              <w:rPr>
                <w:b/>
              </w:rPr>
              <w:t>to External Recipients</w:t>
            </w:r>
          </w:p>
          <w:p w14:paraId="08792BB5" w14:textId="77777777" w:rsidR="00846266" w:rsidRDefault="00846266" w:rsidP="00846266">
            <w:pPr>
              <w:pStyle w:val="TableParagraph"/>
              <w:spacing w:before="1"/>
              <w:ind w:left="396"/>
            </w:pPr>
            <w:r>
              <w:t>The</w:t>
            </w:r>
            <w:r>
              <w:rPr>
                <w:spacing w:val="-1"/>
              </w:rPr>
              <w:t xml:space="preserve"> </w:t>
            </w:r>
            <w:r>
              <w:t>Reviewing</w:t>
            </w:r>
            <w:r>
              <w:rPr>
                <w:spacing w:val="-1"/>
              </w:rPr>
              <w:t xml:space="preserve"> </w:t>
            </w:r>
            <w:r>
              <w:t>IRB</w:t>
            </w:r>
            <w:r>
              <w:rPr>
                <w:spacing w:val="-1"/>
              </w:rPr>
              <w:t xml:space="preserve"> </w:t>
            </w:r>
            <w:r>
              <w:t xml:space="preserve">will draft and submit to external </w:t>
            </w:r>
            <w:r>
              <w:rPr>
                <w:spacing w:val="-2"/>
              </w:rPr>
              <w:t>parties</w:t>
            </w:r>
          </w:p>
          <w:p w14:paraId="2B8E6D49" w14:textId="77777777" w:rsidR="00846266" w:rsidRDefault="00846266" w:rsidP="00846266">
            <w:pPr>
              <w:pStyle w:val="TableParagraph"/>
              <w:spacing w:before="41" w:line="276" w:lineRule="auto"/>
              <w:ind w:left="396" w:right="757"/>
            </w:pPr>
            <w:r>
              <w:t>(e.g., regulatory agencies</w:t>
            </w:r>
            <w:proofErr w:type="gramStart"/>
            <w:r>
              <w:t>, ,</w:t>
            </w:r>
            <w:proofErr w:type="gramEnd"/>
            <w:r>
              <w:t xml:space="preserve"> other oversight authorities) any reports of unanticipated problems, serious or continuing noncompliance, and suspension or termination of IRB approval</w:t>
            </w:r>
            <w:r>
              <w:rPr>
                <w:spacing w:val="-3"/>
              </w:rPr>
              <w:t xml:space="preserve"> </w:t>
            </w:r>
            <w:r>
              <w:t>that</w:t>
            </w:r>
            <w:r>
              <w:rPr>
                <w:spacing w:val="-4"/>
              </w:rPr>
              <w:t xml:space="preserve"> </w:t>
            </w:r>
            <w:r>
              <w:t>the</w:t>
            </w:r>
            <w:r>
              <w:rPr>
                <w:spacing w:val="-4"/>
              </w:rPr>
              <w:t xml:space="preserve"> </w:t>
            </w:r>
            <w:r>
              <w:t>IRB</w:t>
            </w:r>
            <w:r>
              <w:rPr>
                <w:spacing w:val="-5"/>
              </w:rPr>
              <w:t xml:space="preserve"> </w:t>
            </w:r>
            <w:r>
              <w:t>determines</w:t>
            </w:r>
            <w:r>
              <w:rPr>
                <w:spacing w:val="-4"/>
              </w:rPr>
              <w:t xml:space="preserve"> </w:t>
            </w:r>
            <w:r>
              <w:t>are</w:t>
            </w:r>
            <w:r>
              <w:rPr>
                <w:spacing w:val="-4"/>
              </w:rPr>
              <w:t xml:space="preserve"> </w:t>
            </w:r>
            <w:r>
              <w:t>required</w:t>
            </w:r>
            <w:r>
              <w:rPr>
                <w:spacing w:val="-5"/>
              </w:rPr>
              <w:t xml:space="preserve"> </w:t>
            </w:r>
            <w:r>
              <w:t>in</w:t>
            </w:r>
            <w:r>
              <w:rPr>
                <w:spacing w:val="-5"/>
              </w:rPr>
              <w:t xml:space="preserve"> </w:t>
            </w:r>
            <w:r>
              <w:t>connection</w:t>
            </w:r>
            <w:r>
              <w:rPr>
                <w:spacing w:val="-4"/>
              </w:rPr>
              <w:t xml:space="preserve"> </w:t>
            </w:r>
            <w:r>
              <w:t xml:space="preserve">with the identified research. Note that the Relying Institution </w:t>
            </w:r>
            <w:proofErr w:type="gramStart"/>
            <w:r>
              <w:t>have</w:t>
            </w:r>
            <w:proofErr w:type="gramEnd"/>
            <w:r>
              <w:t xml:space="preserve"> the right to review/ comment</w:t>
            </w:r>
            <w:r>
              <w:rPr>
                <w:spacing w:val="-4"/>
              </w:rPr>
              <w:t xml:space="preserve"> </w:t>
            </w:r>
            <w:r>
              <w:t>on</w:t>
            </w:r>
            <w:r>
              <w:rPr>
                <w:spacing w:val="-4"/>
              </w:rPr>
              <w:t xml:space="preserve"> </w:t>
            </w:r>
            <w:r>
              <w:t>the</w:t>
            </w:r>
            <w:r>
              <w:rPr>
                <w:spacing w:val="-4"/>
              </w:rPr>
              <w:t xml:space="preserve"> </w:t>
            </w:r>
            <w:r>
              <w:t>draft</w:t>
            </w:r>
            <w:r>
              <w:rPr>
                <w:spacing w:val="-4"/>
              </w:rPr>
              <w:t xml:space="preserve"> </w:t>
            </w:r>
            <w:r>
              <w:t>report(s)</w:t>
            </w:r>
            <w:r>
              <w:rPr>
                <w:spacing w:val="-4"/>
              </w:rPr>
              <w:t xml:space="preserve"> </w:t>
            </w:r>
            <w:r>
              <w:t>and</w:t>
            </w:r>
            <w:r>
              <w:rPr>
                <w:spacing w:val="-4"/>
              </w:rPr>
              <w:t xml:space="preserve"> </w:t>
            </w:r>
            <w:r>
              <w:t>to</w:t>
            </w:r>
            <w:r>
              <w:rPr>
                <w:spacing w:val="-4"/>
              </w:rPr>
              <w:t xml:space="preserve"> </w:t>
            </w:r>
            <w:r>
              <w:lastRenderedPageBreak/>
              <w:t>make/submit</w:t>
            </w:r>
            <w:r>
              <w:rPr>
                <w:spacing w:val="-4"/>
              </w:rPr>
              <w:t xml:space="preserve"> </w:t>
            </w:r>
            <w:r>
              <w:t>their</w:t>
            </w:r>
            <w:r>
              <w:rPr>
                <w:spacing w:val="-4"/>
              </w:rPr>
              <w:t xml:space="preserve"> </w:t>
            </w:r>
            <w:r>
              <w:t>own report(s) in addition to the Reviewing IRB’s report(s).</w:t>
            </w:r>
          </w:p>
          <w:p w14:paraId="12035BA5" w14:textId="77777777" w:rsidR="00846266" w:rsidRDefault="00846266" w:rsidP="00846266">
            <w:pPr>
              <w:pStyle w:val="TableParagraph"/>
              <w:spacing w:before="64" w:line="276" w:lineRule="auto"/>
              <w:ind w:left="356" w:right="417"/>
            </w:pPr>
            <w:r>
              <w:rPr>
                <w:noProof/>
              </w:rPr>
              <mc:AlternateContent>
                <mc:Choice Requires="wpg">
                  <w:drawing>
                    <wp:anchor distT="0" distB="0" distL="0" distR="0" simplePos="0" relativeHeight="251721728" behindDoc="1" locked="0" layoutInCell="1" allowOverlap="1" wp14:anchorId="18552C53" wp14:editId="169224E0">
                      <wp:simplePos x="0" y="0"/>
                      <wp:positionH relativeFrom="column">
                        <wp:posOffset>71489</wp:posOffset>
                      </wp:positionH>
                      <wp:positionV relativeFrom="paragraph">
                        <wp:posOffset>147438</wp:posOffset>
                      </wp:positionV>
                      <wp:extent cx="118110" cy="118110"/>
                      <wp:effectExtent l="0" t="0" r="0" b="0"/>
                      <wp:wrapNone/>
                      <wp:docPr id="2076819291" name="Group 2076819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1907137564" name="Graphic 58"/>
                              <wps:cNvSpPr/>
                              <wps:spPr>
                                <a:xfrm>
                                  <a:off x="6350" y="6350"/>
                                  <a:ext cx="105410" cy="105410"/>
                                </a:xfrm>
                                <a:custGeom>
                                  <a:avLst/>
                                  <a:gdLst/>
                                  <a:ahLst/>
                                  <a:cxnLst/>
                                  <a:rect l="l" t="t" r="r" b="b"/>
                                  <a:pathLst>
                                    <a:path w="105410" h="105410">
                                      <a:moveTo>
                                        <a:pt x="0" y="105253"/>
                                      </a:moveTo>
                                      <a:lnTo>
                                        <a:pt x="105253" y="105253"/>
                                      </a:lnTo>
                                      <a:lnTo>
                                        <a:pt x="105253" y="0"/>
                                      </a:lnTo>
                                      <a:lnTo>
                                        <a:pt x="0" y="0"/>
                                      </a:lnTo>
                                      <a:lnTo>
                                        <a:pt x="0" y="10525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7B1B2E" id="Group 2076819291" o:spid="_x0000_s1026" style="position:absolute;margin-left:5.65pt;margin-top:11.6pt;width:9.3pt;height:9.3pt;z-index:-251594752;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">
                      <v:shape id="Graphic 58" o:spid="_x0000_s1027" style="position:absolute;left:6350;top:6350;width:105410;height:105410;visibility:visible;mso-wrap-style:square;v-text-anchor:top" coordsize="10541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" path="m,105253r105253,l105253,,,,,105253xe" filled="f" strokeweight="1pt">
                        <v:path arrowok="t"/>
                      </v:shape>
                    </v:group>
                  </w:pict>
                </mc:Fallback>
              </mc:AlternateContent>
            </w:r>
            <w:r>
              <w:rPr>
                <w:b/>
              </w:rPr>
              <w:t>OPTION</w:t>
            </w:r>
            <w:r>
              <w:rPr>
                <w:b/>
                <w:spacing w:val="-5"/>
              </w:rPr>
              <w:t xml:space="preserve"> </w:t>
            </w:r>
            <w:r>
              <w:rPr>
                <w:b/>
              </w:rPr>
              <w:t>2</w:t>
            </w:r>
            <w:r>
              <w:rPr>
                <w:b/>
                <w:spacing w:val="-5"/>
              </w:rPr>
              <w:t xml:space="preserve"> </w:t>
            </w:r>
            <w:r>
              <w:t>–</w:t>
            </w:r>
            <w:r>
              <w:rPr>
                <w:spacing w:val="-4"/>
              </w:rPr>
              <w:t xml:space="preserve"> </w:t>
            </w:r>
            <w:r>
              <w:rPr>
                <w:b/>
              </w:rPr>
              <w:t>Relying</w:t>
            </w:r>
            <w:r>
              <w:rPr>
                <w:b/>
                <w:spacing w:val="-4"/>
              </w:rPr>
              <w:t xml:space="preserve"> </w:t>
            </w:r>
            <w:r>
              <w:rPr>
                <w:b/>
              </w:rPr>
              <w:t>Institution(s)</w:t>
            </w:r>
            <w:r>
              <w:rPr>
                <w:b/>
                <w:spacing w:val="-6"/>
              </w:rPr>
              <w:t xml:space="preserve"> </w:t>
            </w:r>
            <w:r>
              <w:rPr>
                <w:b/>
              </w:rPr>
              <w:t>Will</w:t>
            </w:r>
            <w:r>
              <w:rPr>
                <w:b/>
                <w:spacing w:val="-5"/>
              </w:rPr>
              <w:t xml:space="preserve"> </w:t>
            </w:r>
            <w:r>
              <w:rPr>
                <w:b/>
              </w:rPr>
              <w:t>Draft</w:t>
            </w:r>
            <w:r>
              <w:rPr>
                <w:b/>
                <w:spacing w:val="-4"/>
              </w:rPr>
              <w:t xml:space="preserve"> </w:t>
            </w:r>
            <w:r>
              <w:rPr>
                <w:b/>
              </w:rPr>
              <w:t>and</w:t>
            </w:r>
            <w:r>
              <w:rPr>
                <w:b/>
                <w:spacing w:val="-5"/>
              </w:rPr>
              <w:t xml:space="preserve"> </w:t>
            </w:r>
            <w:r>
              <w:rPr>
                <w:b/>
              </w:rPr>
              <w:t>Submit</w:t>
            </w:r>
            <w:r>
              <w:rPr>
                <w:b/>
                <w:spacing w:val="-5"/>
              </w:rPr>
              <w:t xml:space="preserve"> </w:t>
            </w:r>
            <w:r>
              <w:rPr>
                <w:b/>
              </w:rPr>
              <w:t>Reports to External Recipients</w:t>
            </w:r>
            <w:r>
              <w:rPr>
                <w:b/>
              </w:rPr>
              <w:br/>
            </w:r>
            <w:r>
              <w:rPr>
                <w:spacing w:val="-4"/>
              </w:rPr>
              <w:t>The</w:t>
            </w:r>
            <w:r>
              <w:rPr>
                <w:spacing w:val="-7"/>
              </w:rPr>
              <w:t xml:space="preserve"> </w:t>
            </w:r>
            <w:r>
              <w:rPr>
                <w:spacing w:val="-4"/>
              </w:rPr>
              <w:t>Reviewing</w:t>
            </w:r>
            <w:r>
              <w:rPr>
                <w:spacing w:val="-8"/>
              </w:rPr>
              <w:t xml:space="preserve"> </w:t>
            </w:r>
            <w:r>
              <w:rPr>
                <w:spacing w:val="-4"/>
              </w:rPr>
              <w:t>IRB</w:t>
            </w:r>
            <w:r>
              <w:rPr>
                <w:spacing w:val="-7"/>
              </w:rPr>
              <w:t xml:space="preserve"> </w:t>
            </w:r>
            <w:r>
              <w:rPr>
                <w:spacing w:val="-4"/>
              </w:rPr>
              <w:t>will</w:t>
            </w:r>
            <w:r>
              <w:rPr>
                <w:spacing w:val="-8"/>
              </w:rPr>
              <w:t xml:space="preserve"> </w:t>
            </w:r>
            <w:r>
              <w:rPr>
                <w:spacing w:val="-4"/>
              </w:rPr>
              <w:t>request</w:t>
            </w:r>
            <w:r>
              <w:rPr>
                <w:spacing w:val="-7"/>
              </w:rPr>
              <w:t xml:space="preserve"> </w:t>
            </w:r>
            <w:r>
              <w:rPr>
                <w:spacing w:val="-4"/>
              </w:rPr>
              <w:t>the</w:t>
            </w:r>
            <w:r>
              <w:rPr>
                <w:spacing w:val="-8"/>
              </w:rPr>
              <w:t xml:space="preserve"> </w:t>
            </w:r>
            <w:r>
              <w:rPr>
                <w:spacing w:val="-4"/>
              </w:rPr>
              <w:t>Relying</w:t>
            </w:r>
            <w:r>
              <w:rPr>
                <w:spacing w:val="-8"/>
              </w:rPr>
              <w:t xml:space="preserve"> </w:t>
            </w:r>
            <w:r>
              <w:rPr>
                <w:spacing w:val="-4"/>
              </w:rPr>
              <w:t>Institution to</w:t>
            </w:r>
            <w:r>
              <w:rPr>
                <w:spacing w:val="-7"/>
              </w:rPr>
              <w:t xml:space="preserve"> </w:t>
            </w:r>
            <w:r>
              <w:rPr>
                <w:spacing w:val="-4"/>
              </w:rPr>
              <w:t>draft</w:t>
            </w:r>
            <w:r>
              <w:rPr>
                <w:spacing w:val="-7"/>
              </w:rPr>
              <w:t xml:space="preserve"> </w:t>
            </w:r>
            <w:r>
              <w:rPr>
                <w:spacing w:val="-4"/>
              </w:rPr>
              <w:t>and</w:t>
            </w:r>
            <w:r>
              <w:rPr>
                <w:spacing w:val="-7"/>
              </w:rPr>
              <w:t xml:space="preserve"> </w:t>
            </w:r>
            <w:r>
              <w:rPr>
                <w:spacing w:val="-4"/>
              </w:rPr>
              <w:t xml:space="preserve">submit </w:t>
            </w:r>
            <w:r>
              <w:rPr>
                <w:spacing w:val="-2"/>
              </w:rPr>
              <w:t>to</w:t>
            </w:r>
            <w:r>
              <w:rPr>
                <w:spacing w:val="-8"/>
              </w:rPr>
              <w:t xml:space="preserve"> </w:t>
            </w:r>
            <w:r>
              <w:rPr>
                <w:spacing w:val="-2"/>
              </w:rPr>
              <w:t>external</w:t>
            </w:r>
            <w:r>
              <w:rPr>
                <w:spacing w:val="-6"/>
              </w:rPr>
              <w:t xml:space="preserve"> </w:t>
            </w:r>
            <w:r>
              <w:rPr>
                <w:spacing w:val="-2"/>
              </w:rPr>
              <w:t>parties</w:t>
            </w:r>
            <w:r>
              <w:rPr>
                <w:spacing w:val="-7"/>
              </w:rPr>
              <w:t xml:space="preserve"> </w:t>
            </w:r>
            <w:r>
              <w:rPr>
                <w:spacing w:val="-2"/>
              </w:rPr>
              <w:t>(e.g.,</w:t>
            </w:r>
            <w:r>
              <w:rPr>
                <w:spacing w:val="-6"/>
              </w:rPr>
              <w:t xml:space="preserve"> </w:t>
            </w:r>
            <w:r>
              <w:rPr>
                <w:spacing w:val="-2"/>
              </w:rPr>
              <w:t>regulatory</w:t>
            </w:r>
            <w:r>
              <w:rPr>
                <w:spacing w:val="-8"/>
              </w:rPr>
              <w:t xml:space="preserve"> </w:t>
            </w:r>
            <w:r>
              <w:rPr>
                <w:spacing w:val="-2"/>
              </w:rPr>
              <w:t>agencies,</w:t>
            </w:r>
            <w:r>
              <w:rPr>
                <w:spacing w:val="-8"/>
              </w:rPr>
              <w:t xml:space="preserve"> </w:t>
            </w:r>
            <w:r>
              <w:rPr>
                <w:spacing w:val="-6"/>
              </w:rPr>
              <w:t xml:space="preserve"> </w:t>
            </w:r>
            <w:r>
              <w:rPr>
                <w:spacing w:val="-2"/>
              </w:rPr>
              <w:t>other oversight</w:t>
            </w:r>
            <w:r>
              <w:rPr>
                <w:spacing w:val="-4"/>
              </w:rPr>
              <w:t xml:space="preserve"> </w:t>
            </w:r>
            <w:r>
              <w:rPr>
                <w:spacing w:val="-2"/>
              </w:rPr>
              <w:t>authorities)</w:t>
            </w:r>
            <w:r>
              <w:rPr>
                <w:spacing w:val="-3"/>
              </w:rPr>
              <w:t xml:space="preserve"> </w:t>
            </w:r>
            <w:r>
              <w:rPr>
                <w:spacing w:val="-2"/>
              </w:rPr>
              <w:t>any</w:t>
            </w:r>
            <w:r>
              <w:rPr>
                <w:spacing w:val="-3"/>
              </w:rPr>
              <w:t xml:space="preserve"> </w:t>
            </w:r>
            <w:r>
              <w:rPr>
                <w:spacing w:val="-2"/>
              </w:rPr>
              <w:t>reports</w:t>
            </w:r>
            <w:r>
              <w:rPr>
                <w:spacing w:val="-3"/>
              </w:rPr>
              <w:t xml:space="preserve"> </w:t>
            </w:r>
            <w:r>
              <w:rPr>
                <w:spacing w:val="-2"/>
              </w:rPr>
              <w:t>of</w:t>
            </w:r>
            <w:r>
              <w:rPr>
                <w:spacing w:val="-3"/>
              </w:rPr>
              <w:t xml:space="preserve"> </w:t>
            </w:r>
            <w:r>
              <w:rPr>
                <w:spacing w:val="-2"/>
              </w:rPr>
              <w:t>unanticipated</w:t>
            </w:r>
            <w:r>
              <w:rPr>
                <w:spacing w:val="-3"/>
              </w:rPr>
              <w:t xml:space="preserve"> </w:t>
            </w:r>
            <w:r>
              <w:rPr>
                <w:spacing w:val="-2"/>
              </w:rPr>
              <w:t>problems,</w:t>
            </w:r>
            <w:r>
              <w:rPr>
                <w:spacing w:val="-3"/>
              </w:rPr>
              <w:t xml:space="preserve"> </w:t>
            </w:r>
            <w:r>
              <w:rPr>
                <w:spacing w:val="-2"/>
              </w:rPr>
              <w:t>serious</w:t>
            </w:r>
            <w:r>
              <w:rPr>
                <w:spacing w:val="-3"/>
              </w:rPr>
              <w:t xml:space="preserve"> </w:t>
            </w:r>
            <w:r>
              <w:rPr>
                <w:spacing w:val="-2"/>
              </w:rPr>
              <w:t>or</w:t>
            </w:r>
            <w:r>
              <w:t xml:space="preserve"> </w:t>
            </w:r>
            <w:r>
              <w:rPr>
                <w:spacing w:val="-4"/>
              </w:rPr>
              <w:t>continuing</w:t>
            </w:r>
            <w:r>
              <w:rPr>
                <w:spacing w:val="-9"/>
              </w:rPr>
              <w:t xml:space="preserve"> </w:t>
            </w:r>
            <w:r>
              <w:rPr>
                <w:spacing w:val="-4"/>
              </w:rPr>
              <w:t>noncompliance,</w:t>
            </w:r>
            <w:r>
              <w:rPr>
                <w:spacing w:val="-8"/>
              </w:rPr>
              <w:t xml:space="preserve"> </w:t>
            </w:r>
            <w:r>
              <w:rPr>
                <w:spacing w:val="-4"/>
              </w:rPr>
              <w:t>and</w:t>
            </w:r>
            <w:r>
              <w:rPr>
                <w:spacing w:val="-8"/>
              </w:rPr>
              <w:t xml:space="preserve"> </w:t>
            </w:r>
            <w:r>
              <w:rPr>
                <w:spacing w:val="-4"/>
              </w:rPr>
              <w:t>suspension</w:t>
            </w:r>
            <w:r>
              <w:rPr>
                <w:spacing w:val="-8"/>
              </w:rPr>
              <w:t xml:space="preserve"> </w:t>
            </w:r>
            <w:r>
              <w:rPr>
                <w:spacing w:val="-4"/>
              </w:rPr>
              <w:t>or</w:t>
            </w:r>
            <w:r>
              <w:rPr>
                <w:spacing w:val="-8"/>
              </w:rPr>
              <w:t xml:space="preserve"> </w:t>
            </w:r>
            <w:r>
              <w:rPr>
                <w:spacing w:val="-4"/>
              </w:rPr>
              <w:t>termination</w:t>
            </w:r>
            <w:r>
              <w:rPr>
                <w:spacing w:val="-8"/>
              </w:rPr>
              <w:t xml:space="preserve"> </w:t>
            </w:r>
            <w:r>
              <w:rPr>
                <w:spacing w:val="-4"/>
              </w:rPr>
              <w:t>of</w:t>
            </w:r>
            <w:r>
              <w:rPr>
                <w:spacing w:val="-8"/>
              </w:rPr>
              <w:t xml:space="preserve"> </w:t>
            </w:r>
            <w:r>
              <w:rPr>
                <w:spacing w:val="-4"/>
              </w:rPr>
              <w:t>IRB</w:t>
            </w:r>
            <w:r>
              <w:rPr>
                <w:spacing w:val="-9"/>
              </w:rPr>
              <w:t xml:space="preserve"> </w:t>
            </w:r>
            <w:r>
              <w:rPr>
                <w:spacing w:val="-4"/>
              </w:rPr>
              <w:t>approval</w:t>
            </w:r>
            <w:r>
              <w:rPr>
                <w:spacing w:val="-8"/>
              </w:rPr>
              <w:t xml:space="preserve"> </w:t>
            </w:r>
            <w:r>
              <w:rPr>
                <w:spacing w:val="-4"/>
              </w:rPr>
              <w:t xml:space="preserve">that </w:t>
            </w:r>
            <w:r>
              <w:rPr>
                <w:spacing w:val="-2"/>
              </w:rPr>
              <w:t>the</w:t>
            </w:r>
            <w:r>
              <w:rPr>
                <w:spacing w:val="-3"/>
              </w:rPr>
              <w:t xml:space="preserve"> </w:t>
            </w:r>
            <w:r>
              <w:rPr>
                <w:spacing w:val="-2"/>
              </w:rPr>
              <w:t>IRB</w:t>
            </w:r>
            <w:r>
              <w:rPr>
                <w:spacing w:val="-4"/>
              </w:rPr>
              <w:t xml:space="preserve"> </w:t>
            </w:r>
            <w:r>
              <w:rPr>
                <w:spacing w:val="-2"/>
              </w:rPr>
              <w:t>determines</w:t>
            </w:r>
            <w:r>
              <w:rPr>
                <w:spacing w:val="-3"/>
              </w:rPr>
              <w:t xml:space="preserve"> </w:t>
            </w:r>
            <w:r>
              <w:rPr>
                <w:spacing w:val="-2"/>
              </w:rPr>
              <w:t>are</w:t>
            </w:r>
            <w:r>
              <w:rPr>
                <w:spacing w:val="-3"/>
              </w:rPr>
              <w:t xml:space="preserve"> </w:t>
            </w:r>
            <w:r>
              <w:rPr>
                <w:spacing w:val="-2"/>
              </w:rPr>
              <w:t>required</w:t>
            </w:r>
            <w:r>
              <w:rPr>
                <w:spacing w:val="-3"/>
              </w:rPr>
              <w:t xml:space="preserve"> </w:t>
            </w:r>
            <w:r>
              <w:rPr>
                <w:spacing w:val="-2"/>
              </w:rPr>
              <w:t>in</w:t>
            </w:r>
            <w:r>
              <w:rPr>
                <w:spacing w:val="-3"/>
              </w:rPr>
              <w:t xml:space="preserve"> </w:t>
            </w:r>
            <w:r>
              <w:rPr>
                <w:spacing w:val="-2"/>
              </w:rPr>
              <w:t>connection</w:t>
            </w:r>
            <w:r>
              <w:rPr>
                <w:spacing w:val="-3"/>
              </w:rPr>
              <w:t xml:space="preserve"> </w:t>
            </w:r>
            <w:r>
              <w:rPr>
                <w:spacing w:val="-2"/>
              </w:rPr>
              <w:t>with</w:t>
            </w:r>
            <w:r>
              <w:rPr>
                <w:spacing w:val="-3"/>
              </w:rPr>
              <w:t xml:space="preserve"> </w:t>
            </w:r>
            <w:r>
              <w:rPr>
                <w:spacing w:val="-2"/>
              </w:rPr>
              <w:t>the</w:t>
            </w:r>
            <w:r>
              <w:rPr>
                <w:spacing w:val="-3"/>
              </w:rPr>
              <w:t xml:space="preserve"> </w:t>
            </w:r>
            <w:r>
              <w:rPr>
                <w:spacing w:val="-2"/>
              </w:rPr>
              <w:t>identified</w:t>
            </w:r>
            <w:r>
              <w:rPr>
                <w:spacing w:val="-3"/>
              </w:rPr>
              <w:t xml:space="preserve"> </w:t>
            </w:r>
            <w:r>
              <w:rPr>
                <w:spacing w:val="-2"/>
              </w:rPr>
              <w:t>research.</w:t>
            </w:r>
            <w:r>
              <w:t xml:space="preserve"> Note</w:t>
            </w:r>
            <w:r>
              <w:rPr>
                <w:spacing w:val="-4"/>
              </w:rPr>
              <w:t xml:space="preserve"> </w:t>
            </w:r>
            <w:r>
              <w:t>that</w:t>
            </w:r>
            <w:r>
              <w:rPr>
                <w:spacing w:val="-4"/>
              </w:rPr>
              <w:t xml:space="preserve"> </w:t>
            </w:r>
            <w:r>
              <w:t>the</w:t>
            </w:r>
            <w:r>
              <w:rPr>
                <w:spacing w:val="-4"/>
              </w:rPr>
              <w:t xml:space="preserve"> </w:t>
            </w:r>
            <w:r>
              <w:t>Reviewing</w:t>
            </w:r>
            <w:r>
              <w:rPr>
                <w:spacing w:val="-4"/>
              </w:rPr>
              <w:t xml:space="preserve"> </w:t>
            </w:r>
            <w:r>
              <w:t>IRB</w:t>
            </w:r>
            <w:r>
              <w:rPr>
                <w:spacing w:val="-3"/>
              </w:rPr>
              <w:t xml:space="preserve"> </w:t>
            </w:r>
            <w:r>
              <w:t>has</w:t>
            </w:r>
            <w:r>
              <w:rPr>
                <w:spacing w:val="-4"/>
              </w:rPr>
              <w:t xml:space="preserve"> </w:t>
            </w:r>
            <w:r>
              <w:t>the</w:t>
            </w:r>
            <w:r>
              <w:rPr>
                <w:spacing w:val="-4"/>
              </w:rPr>
              <w:t xml:space="preserve"> </w:t>
            </w:r>
            <w:r>
              <w:t>right</w:t>
            </w:r>
            <w:r>
              <w:rPr>
                <w:spacing w:val="-4"/>
              </w:rPr>
              <w:t xml:space="preserve"> </w:t>
            </w:r>
            <w:r>
              <w:t>to</w:t>
            </w:r>
            <w:r>
              <w:rPr>
                <w:spacing w:val="-4"/>
              </w:rPr>
              <w:t xml:space="preserve"> </w:t>
            </w:r>
            <w:r>
              <w:t>review/comment</w:t>
            </w:r>
            <w:r>
              <w:rPr>
                <w:spacing w:val="-4"/>
              </w:rPr>
              <w:t xml:space="preserve"> </w:t>
            </w:r>
            <w:r>
              <w:t>on</w:t>
            </w:r>
            <w:r>
              <w:rPr>
                <w:spacing w:val="-3"/>
              </w:rPr>
              <w:t xml:space="preserve"> </w:t>
            </w:r>
            <w:r>
              <w:t>the</w:t>
            </w:r>
            <w:r>
              <w:rPr>
                <w:spacing w:val="-4"/>
              </w:rPr>
              <w:t xml:space="preserve"> </w:t>
            </w:r>
            <w:r>
              <w:t>draft report(s) and to make/submit its own report(s) in addition to the Relying Institution’s report(s).</w:t>
            </w:r>
          </w:p>
          <w:p w14:paraId="25DF7F6B" w14:textId="77777777" w:rsidR="00846266" w:rsidRDefault="00846266" w:rsidP="00846266">
            <w:pPr>
              <w:pStyle w:val="TableParagraph"/>
              <w:spacing w:before="242" w:line="295" w:lineRule="auto"/>
              <w:ind w:left="354"/>
              <w:rPr>
                <w:b/>
              </w:rPr>
            </w:pPr>
            <w:r>
              <w:rPr>
                <w:noProof/>
              </w:rPr>
              <mc:AlternateContent>
                <mc:Choice Requires="wpg">
                  <w:drawing>
                    <wp:anchor distT="0" distB="0" distL="0" distR="0" simplePos="0" relativeHeight="251722752" behindDoc="1" locked="0" layoutInCell="1" allowOverlap="1" wp14:anchorId="7F9D6C1B" wp14:editId="554933A1">
                      <wp:simplePos x="0" y="0"/>
                      <wp:positionH relativeFrom="column">
                        <wp:posOffset>70351</wp:posOffset>
                      </wp:positionH>
                      <wp:positionV relativeFrom="paragraph">
                        <wp:posOffset>185821</wp:posOffset>
                      </wp:positionV>
                      <wp:extent cx="118110" cy="118110"/>
                      <wp:effectExtent l="0" t="0" r="0" b="0"/>
                      <wp:wrapNone/>
                      <wp:docPr id="208607909" name="Group 208607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659654652" name="Graphic 60"/>
                              <wps:cNvSpPr/>
                              <wps:spPr>
                                <a:xfrm>
                                  <a:off x="5867" y="5867"/>
                                  <a:ext cx="106680" cy="106680"/>
                                </a:xfrm>
                                <a:custGeom>
                                  <a:avLst/>
                                  <a:gdLst/>
                                  <a:ahLst/>
                                  <a:cxnLst/>
                                  <a:rect l="l" t="t" r="r" b="b"/>
                                  <a:pathLst>
                                    <a:path w="106680" h="106680">
                                      <a:moveTo>
                                        <a:pt x="0" y="106058"/>
                                      </a:moveTo>
                                      <a:lnTo>
                                        <a:pt x="106370" y="106058"/>
                                      </a:lnTo>
                                      <a:lnTo>
                                        <a:pt x="106370" y="0"/>
                                      </a:lnTo>
                                      <a:lnTo>
                                        <a:pt x="0" y="0"/>
                                      </a:lnTo>
                                      <a:lnTo>
                                        <a:pt x="0" y="106058"/>
                                      </a:lnTo>
                                      <a:close/>
                                    </a:path>
                                  </a:pathLst>
                                </a:custGeom>
                                <a:ln w="117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BF0EEB" id="Group 208607909" o:spid="_x0000_s1026" style="position:absolute;margin-left:5.55pt;margin-top:14.65pt;width:9.3pt;height:9.3pt;z-index:-251593728;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">
                      <v:shape id="Graphic 60" o:spid="_x0000_s1027" style="position:absolute;left:5867;top:5867;width:106680;height:106680;visibility:visible;mso-wrap-style:square;v-text-anchor:top" coordsize="10668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" path="m,106058r106370,l106370,,,,,106058xe" filled="f" strokeweight=".32586mm">
                        <v:path arrowok="t"/>
                      </v:shape>
                    </v:group>
                  </w:pict>
                </mc:Fallback>
              </mc:AlternateContent>
            </w:r>
            <w:r>
              <w:rPr>
                <w:b/>
              </w:rPr>
              <w:t>OPTION</w:t>
            </w:r>
            <w:r>
              <w:rPr>
                <w:b/>
                <w:spacing w:val="-5"/>
              </w:rPr>
              <w:t xml:space="preserve"> </w:t>
            </w:r>
            <w:r>
              <w:rPr>
                <w:b/>
              </w:rPr>
              <w:t>3</w:t>
            </w:r>
            <w:r>
              <w:rPr>
                <w:b/>
                <w:spacing w:val="-5"/>
              </w:rPr>
              <w:t xml:space="preserve"> </w:t>
            </w:r>
            <w:r>
              <w:t>–</w:t>
            </w:r>
            <w:r>
              <w:rPr>
                <w:spacing w:val="-5"/>
              </w:rPr>
              <w:t xml:space="preserve"> </w:t>
            </w:r>
            <w:r>
              <w:rPr>
                <w:b/>
              </w:rPr>
              <w:t>Reviewing</w:t>
            </w:r>
            <w:r>
              <w:rPr>
                <w:b/>
                <w:spacing w:val="-3"/>
              </w:rPr>
              <w:t xml:space="preserve"> </w:t>
            </w:r>
            <w:r>
              <w:rPr>
                <w:b/>
              </w:rPr>
              <w:t>IRB</w:t>
            </w:r>
            <w:r>
              <w:rPr>
                <w:b/>
                <w:spacing w:val="-5"/>
              </w:rPr>
              <w:t xml:space="preserve"> </w:t>
            </w:r>
            <w:r>
              <w:rPr>
                <w:b/>
              </w:rPr>
              <w:t>and</w:t>
            </w:r>
            <w:r>
              <w:rPr>
                <w:b/>
                <w:spacing w:val="-5"/>
              </w:rPr>
              <w:t xml:space="preserve"> </w:t>
            </w:r>
            <w:r>
              <w:rPr>
                <w:b/>
              </w:rPr>
              <w:t>Relying</w:t>
            </w:r>
            <w:r>
              <w:rPr>
                <w:b/>
                <w:spacing w:val="-4"/>
              </w:rPr>
              <w:t xml:space="preserve"> </w:t>
            </w:r>
            <w:r>
              <w:rPr>
                <w:b/>
              </w:rPr>
              <w:t>Institution</w:t>
            </w:r>
            <w:r>
              <w:rPr>
                <w:b/>
                <w:spacing w:val="-6"/>
              </w:rPr>
              <w:t xml:space="preserve"> </w:t>
            </w:r>
            <w:r>
              <w:rPr>
                <w:b/>
              </w:rPr>
              <w:t>Will</w:t>
            </w:r>
            <w:r>
              <w:rPr>
                <w:b/>
                <w:spacing w:val="-5"/>
              </w:rPr>
              <w:t xml:space="preserve"> </w:t>
            </w:r>
            <w:r>
              <w:rPr>
                <w:b/>
              </w:rPr>
              <w:t>Jointly</w:t>
            </w:r>
            <w:r>
              <w:rPr>
                <w:b/>
                <w:spacing w:val="-5"/>
              </w:rPr>
              <w:t xml:space="preserve"> </w:t>
            </w:r>
            <w:r>
              <w:rPr>
                <w:b/>
              </w:rPr>
              <w:t>Draft</w:t>
            </w:r>
            <w:r>
              <w:rPr>
                <w:b/>
                <w:spacing w:val="-5"/>
              </w:rPr>
              <w:t xml:space="preserve"> </w:t>
            </w:r>
            <w:r>
              <w:rPr>
                <w:b/>
              </w:rPr>
              <w:t>and Submit Reports to External Parties</w:t>
            </w:r>
          </w:p>
          <w:p w14:paraId="0A27E160" w14:textId="77777777" w:rsidR="00846266" w:rsidRDefault="00846266" w:rsidP="00846266">
            <w:pPr>
              <w:pStyle w:val="TableParagraph"/>
              <w:spacing w:before="2" w:line="295" w:lineRule="auto"/>
              <w:ind w:left="354" w:right="210"/>
            </w:pPr>
            <w:r>
              <w:t>The Reviewing IRB and the Relying Institution will jointly draft and submit</w:t>
            </w:r>
            <w:r>
              <w:rPr>
                <w:spacing w:val="-5"/>
              </w:rPr>
              <w:t xml:space="preserve"> </w:t>
            </w:r>
            <w:r>
              <w:t>to</w:t>
            </w:r>
            <w:r>
              <w:rPr>
                <w:spacing w:val="-3"/>
              </w:rPr>
              <w:t xml:space="preserve"> </w:t>
            </w:r>
            <w:r>
              <w:t>external</w:t>
            </w:r>
            <w:r>
              <w:rPr>
                <w:spacing w:val="-3"/>
              </w:rPr>
              <w:t xml:space="preserve"> </w:t>
            </w:r>
            <w:r>
              <w:t>parties</w:t>
            </w:r>
            <w:r>
              <w:rPr>
                <w:spacing w:val="-4"/>
              </w:rPr>
              <w:t xml:space="preserve"> </w:t>
            </w:r>
            <w:r>
              <w:t>(e.g.,</w:t>
            </w:r>
            <w:r>
              <w:rPr>
                <w:spacing w:val="-4"/>
              </w:rPr>
              <w:t xml:space="preserve"> </w:t>
            </w:r>
            <w:r>
              <w:t>regulatory agencies,</w:t>
            </w:r>
            <w:r>
              <w:rPr>
                <w:spacing w:val="-3"/>
              </w:rPr>
              <w:t xml:space="preserve"> </w:t>
            </w:r>
            <w:r>
              <w:t>other oversight authorities) any reports of unanticipated problems,</w:t>
            </w:r>
            <w:r>
              <w:rPr>
                <w:spacing w:val="40"/>
              </w:rPr>
              <w:t xml:space="preserve"> </w:t>
            </w:r>
            <w:r>
              <w:t>serious or continuing noncompliance, and suspension or termination of</w:t>
            </w:r>
            <w:r>
              <w:rPr>
                <w:spacing w:val="40"/>
              </w:rPr>
              <w:t xml:space="preserve"> </w:t>
            </w:r>
            <w:r>
              <w:t>IRB approval that the IRB determines are required in connection with the identified research.</w:t>
            </w:r>
          </w:p>
          <w:p w14:paraId="36FDC783" w14:textId="77777777" w:rsidR="00846266" w:rsidRDefault="00846266" w:rsidP="00846266">
            <w:pPr>
              <w:pStyle w:val="TableParagraph"/>
              <w:spacing w:before="188" w:line="295" w:lineRule="auto"/>
              <w:ind w:left="354"/>
              <w:rPr>
                <w:b/>
              </w:rPr>
            </w:pPr>
            <w:r>
              <w:rPr>
                <w:noProof/>
              </w:rPr>
              <mc:AlternateContent>
                <mc:Choice Requires="wpg">
                  <w:drawing>
                    <wp:anchor distT="0" distB="0" distL="0" distR="0" simplePos="0" relativeHeight="251723776" behindDoc="1" locked="0" layoutInCell="1" allowOverlap="1" wp14:anchorId="744E9003" wp14:editId="04F7ABD8">
                      <wp:simplePos x="0" y="0"/>
                      <wp:positionH relativeFrom="column">
                        <wp:posOffset>70783</wp:posOffset>
                      </wp:positionH>
                      <wp:positionV relativeFrom="paragraph">
                        <wp:posOffset>150309</wp:posOffset>
                      </wp:positionV>
                      <wp:extent cx="118110" cy="118745"/>
                      <wp:effectExtent l="0" t="0" r="0" b="0"/>
                      <wp:wrapNone/>
                      <wp:docPr id="1267791944" name="Group 12677919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745"/>
                                <a:chOff x="0" y="0"/>
                                <a:chExt cx="118110" cy="118745"/>
                              </a:xfrm>
                            </wpg:grpSpPr>
                            <wps:wsp>
                              <wps:cNvPr id="1891026220" name="Graphic 62"/>
                              <wps:cNvSpPr/>
                              <wps:spPr>
                                <a:xfrm>
                                  <a:off x="5727" y="5727"/>
                                  <a:ext cx="106680" cy="107314"/>
                                </a:xfrm>
                                <a:custGeom>
                                  <a:avLst/>
                                  <a:gdLst/>
                                  <a:ahLst/>
                                  <a:cxnLst/>
                                  <a:rect l="l" t="t" r="r" b="b"/>
                                  <a:pathLst>
                                    <a:path w="106680" h="107314">
                                      <a:moveTo>
                                        <a:pt x="0" y="106752"/>
                                      </a:moveTo>
                                      <a:lnTo>
                                        <a:pt x="106247" y="106752"/>
                                      </a:lnTo>
                                      <a:lnTo>
                                        <a:pt x="106247" y="0"/>
                                      </a:lnTo>
                                      <a:lnTo>
                                        <a:pt x="0" y="0"/>
                                      </a:lnTo>
                                      <a:lnTo>
                                        <a:pt x="0" y="106752"/>
                                      </a:lnTo>
                                      <a:close/>
                                    </a:path>
                                  </a:pathLst>
                                </a:custGeom>
                                <a:ln w="114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C3F64B" id="Group 1267791944" o:spid="_x0000_s1026" style="position:absolute;margin-left:5.55pt;margin-top:11.85pt;width:9.3pt;height:9.35pt;z-index:-251592704;mso-wrap-distance-left:0;mso-wrap-distance-right:0" coordsize="118110,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">
                      <v:shape id="Graphic 62" o:spid="_x0000_s1027" style="position:absolute;left:5727;top:5727;width:106680;height:107314;visibility:visible;mso-wrap-style:square;v-text-anchor:top" coordsize="106680,10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" path="m,106752r106247,l106247,,,,,106752xe" filled="f" strokeweight=".31789mm">
                        <v:path arrowok="t"/>
                      </v:shape>
                    </v:group>
                  </w:pict>
                </mc:Fallback>
              </mc:AlternateContent>
            </w:r>
            <w:r>
              <w:rPr>
                <w:b/>
              </w:rPr>
              <w:t>OPTION</w:t>
            </w:r>
            <w:r>
              <w:rPr>
                <w:b/>
                <w:spacing w:val="-4"/>
              </w:rPr>
              <w:t xml:space="preserve"> </w:t>
            </w:r>
            <w:r>
              <w:rPr>
                <w:b/>
              </w:rPr>
              <w:t>4</w:t>
            </w:r>
            <w:r>
              <w:rPr>
                <w:b/>
                <w:spacing w:val="-5"/>
              </w:rPr>
              <w:t xml:space="preserve"> </w:t>
            </w:r>
            <w:r>
              <w:t>–</w:t>
            </w:r>
            <w:r>
              <w:rPr>
                <w:spacing w:val="-4"/>
              </w:rPr>
              <w:t xml:space="preserve"> </w:t>
            </w:r>
            <w:r>
              <w:rPr>
                <w:b/>
              </w:rPr>
              <w:t>Plan</w:t>
            </w:r>
            <w:r>
              <w:rPr>
                <w:b/>
                <w:spacing w:val="-4"/>
              </w:rPr>
              <w:t xml:space="preserve"> </w:t>
            </w:r>
            <w:r>
              <w:rPr>
                <w:b/>
              </w:rPr>
              <w:t>for</w:t>
            </w:r>
            <w:r>
              <w:rPr>
                <w:b/>
                <w:spacing w:val="-4"/>
              </w:rPr>
              <w:t xml:space="preserve"> </w:t>
            </w:r>
            <w:r>
              <w:rPr>
                <w:b/>
              </w:rPr>
              <w:t>Drafting</w:t>
            </w:r>
            <w:r>
              <w:rPr>
                <w:b/>
                <w:spacing w:val="-4"/>
              </w:rPr>
              <w:t xml:space="preserve"> </w:t>
            </w:r>
            <w:r>
              <w:rPr>
                <w:b/>
              </w:rPr>
              <w:t>and</w:t>
            </w:r>
            <w:r>
              <w:rPr>
                <w:b/>
                <w:spacing w:val="-3"/>
              </w:rPr>
              <w:t xml:space="preserve"> </w:t>
            </w:r>
            <w:r>
              <w:rPr>
                <w:b/>
              </w:rPr>
              <w:t>Submission</w:t>
            </w:r>
            <w:r>
              <w:rPr>
                <w:b/>
                <w:spacing w:val="-4"/>
              </w:rPr>
              <w:t xml:space="preserve"> </w:t>
            </w:r>
            <w:r>
              <w:rPr>
                <w:b/>
              </w:rPr>
              <w:t>of</w:t>
            </w:r>
            <w:r>
              <w:rPr>
                <w:b/>
                <w:spacing w:val="-5"/>
              </w:rPr>
              <w:t xml:space="preserve"> </w:t>
            </w:r>
            <w:r>
              <w:rPr>
                <w:b/>
              </w:rPr>
              <w:t>IRB-initiated</w:t>
            </w:r>
            <w:r>
              <w:rPr>
                <w:b/>
                <w:spacing w:val="-4"/>
              </w:rPr>
              <w:t xml:space="preserve"> </w:t>
            </w:r>
            <w:r>
              <w:rPr>
                <w:b/>
              </w:rPr>
              <w:t>External Reports Will Be Determined on a Case-By-Case Basis</w:t>
            </w:r>
            <w:r>
              <w:rPr>
                <w:b/>
              </w:rPr>
              <w:br/>
            </w:r>
            <w:r>
              <w:t>The Reviewing IRB and the Relying Institution(s) will agree upon a plan for the drafting and submission to external parties (e.g., regulatory agencies,</w:t>
            </w:r>
            <w:r>
              <w:rPr>
                <w:spacing w:val="-4"/>
              </w:rPr>
              <w:t xml:space="preserve"> </w:t>
            </w:r>
            <w:r>
              <w:t>other</w:t>
            </w:r>
            <w:r>
              <w:rPr>
                <w:spacing w:val="-4"/>
              </w:rPr>
              <w:t xml:space="preserve"> </w:t>
            </w:r>
            <w:r>
              <w:t>oversight</w:t>
            </w:r>
            <w:r>
              <w:rPr>
                <w:spacing w:val="-4"/>
              </w:rPr>
              <w:t xml:space="preserve"> </w:t>
            </w:r>
            <w:r>
              <w:t>authorities)</w:t>
            </w:r>
            <w:r>
              <w:rPr>
                <w:spacing w:val="-2"/>
              </w:rPr>
              <w:t xml:space="preserve"> </w:t>
            </w:r>
            <w:r>
              <w:t>of</w:t>
            </w:r>
            <w:r>
              <w:rPr>
                <w:spacing w:val="-3"/>
              </w:rPr>
              <w:t xml:space="preserve"> </w:t>
            </w:r>
            <w:r>
              <w:t>any</w:t>
            </w:r>
            <w:r>
              <w:rPr>
                <w:spacing w:val="-4"/>
              </w:rPr>
              <w:t xml:space="preserve"> </w:t>
            </w:r>
            <w:r>
              <w:t>reports</w:t>
            </w:r>
            <w:r>
              <w:rPr>
                <w:spacing w:val="-5"/>
              </w:rPr>
              <w:t xml:space="preserve"> </w:t>
            </w:r>
            <w:r>
              <w:t>of unanticipated problems, serious or continuing noncompliance, and suspension or termination of IRB approval that the IRB determines are required in connection with the identified research on a case-by-case basis and at the time the matter arises.</w:t>
            </w:r>
          </w:p>
          <w:p w14:paraId="52C105D0" w14:textId="77777777" w:rsidR="00846266" w:rsidRDefault="00846266" w:rsidP="00846266">
            <w:pPr>
              <w:pStyle w:val="TableParagraph"/>
              <w:spacing w:before="116" w:line="321" w:lineRule="auto"/>
              <w:ind w:left="372" w:right="244"/>
              <w:rPr>
                <w:noProof/>
              </w:rPr>
            </w:pPr>
          </w:p>
        </w:tc>
      </w:tr>
      <w:tr w:rsidR="00846266" w14:paraId="1D7B52E0" w14:textId="77777777" w:rsidTr="00FD43A5">
        <w:trPr>
          <w:trHeight w:val="521"/>
        </w:trPr>
        <w:tc>
          <w:tcPr>
            <w:tcW w:w="2768" w:type="dxa"/>
          </w:tcPr>
          <w:p w14:paraId="35078005" w14:textId="5C2EB890" w:rsidR="00846266" w:rsidRDefault="00846266" w:rsidP="00846266">
            <w:pPr>
              <w:pStyle w:val="TableParagraph"/>
              <w:spacing w:before="88"/>
              <w:ind w:left="86"/>
              <w:rPr>
                <w:b/>
              </w:rPr>
            </w:pPr>
            <w:r>
              <w:rPr>
                <w:b/>
                <w:bCs/>
              </w:rPr>
              <w:lastRenderedPageBreak/>
              <w:t>9</w:t>
            </w:r>
            <w:r w:rsidRPr="6B5A75A1">
              <w:rPr>
                <w:b/>
                <w:bCs/>
              </w:rPr>
              <w:t>.</w:t>
            </w:r>
            <w:r w:rsidRPr="6B5A75A1">
              <w:rPr>
                <w:b/>
                <w:bCs/>
                <w:spacing w:val="80"/>
                <w:w w:val="150"/>
              </w:rPr>
              <w:t xml:space="preserve"> </w:t>
            </w:r>
            <w:r w:rsidRPr="6B5A75A1">
              <w:rPr>
                <w:b/>
                <w:bCs/>
              </w:rPr>
              <w:t xml:space="preserve">Congruence of </w:t>
            </w:r>
            <w:r>
              <w:rPr>
                <w:b/>
                <w:bCs/>
              </w:rPr>
              <w:t>F</w:t>
            </w:r>
            <w:r w:rsidRPr="6B5A75A1">
              <w:rPr>
                <w:b/>
                <w:bCs/>
              </w:rPr>
              <w:t>ederal</w:t>
            </w:r>
            <w:r>
              <w:rPr>
                <w:b/>
                <w:bCs/>
              </w:rPr>
              <w:t xml:space="preserve"> G</w:t>
            </w:r>
            <w:r w:rsidRPr="6B5A75A1">
              <w:rPr>
                <w:b/>
                <w:bCs/>
              </w:rPr>
              <w:t xml:space="preserve">rant </w:t>
            </w:r>
            <w:r>
              <w:rPr>
                <w:b/>
                <w:bCs/>
              </w:rPr>
              <w:t>A</w:t>
            </w:r>
            <w:r w:rsidRPr="6B5A75A1">
              <w:rPr>
                <w:b/>
                <w:bCs/>
              </w:rPr>
              <w:t>pplications/</w:t>
            </w:r>
            <w:r>
              <w:rPr>
                <w:b/>
                <w:bCs/>
              </w:rPr>
              <w:t>C</w:t>
            </w:r>
            <w:r w:rsidRPr="6B5A75A1">
              <w:rPr>
                <w:b/>
                <w:bCs/>
              </w:rPr>
              <w:t>ontract</w:t>
            </w:r>
            <w:r w:rsidRPr="6B5A75A1">
              <w:rPr>
                <w:b/>
                <w:bCs/>
                <w:spacing w:val="-13"/>
              </w:rPr>
              <w:t xml:space="preserve"> </w:t>
            </w:r>
            <w:r>
              <w:rPr>
                <w:b/>
                <w:bCs/>
              </w:rPr>
              <w:t>P</w:t>
            </w:r>
            <w:r w:rsidRPr="6B5A75A1">
              <w:rPr>
                <w:b/>
                <w:bCs/>
              </w:rPr>
              <w:t>roposals</w:t>
            </w:r>
            <w:r>
              <w:rPr>
                <w:b/>
                <w:bCs/>
              </w:rPr>
              <w:br/>
            </w:r>
            <w:r w:rsidRPr="6B5A75A1">
              <w:rPr>
                <w:i/>
                <w:iCs/>
              </w:rPr>
              <w:t>Section 5.15</w:t>
            </w:r>
            <w:r>
              <w:rPr>
                <w:i/>
                <w:iCs/>
              </w:rPr>
              <w:br/>
              <w:t>(Note this is applicable when such review is required by federal regulations or oversight agencies)</w:t>
            </w:r>
          </w:p>
        </w:tc>
        <w:tc>
          <w:tcPr>
            <w:tcW w:w="8070" w:type="dxa"/>
          </w:tcPr>
          <w:p w14:paraId="076B48C7" w14:textId="77777777" w:rsidR="00846266" w:rsidRDefault="00846266" w:rsidP="00846266">
            <w:pPr>
              <w:pStyle w:val="TableParagraph"/>
              <w:spacing w:before="97"/>
              <w:ind w:left="353"/>
              <w:rPr>
                <w:b/>
              </w:rPr>
            </w:pPr>
            <w:r>
              <w:rPr>
                <w:noProof/>
              </w:rPr>
              <mc:AlternateContent>
                <mc:Choice Requires="wpg">
                  <w:drawing>
                    <wp:anchor distT="0" distB="0" distL="0" distR="0" simplePos="0" relativeHeight="251725824" behindDoc="1" locked="0" layoutInCell="1" allowOverlap="1" wp14:anchorId="407FB774" wp14:editId="7EADB0D5">
                      <wp:simplePos x="0" y="0"/>
                      <wp:positionH relativeFrom="column">
                        <wp:posOffset>70732</wp:posOffset>
                      </wp:positionH>
                      <wp:positionV relativeFrom="paragraph">
                        <wp:posOffset>84945</wp:posOffset>
                      </wp:positionV>
                      <wp:extent cx="117475" cy="118745"/>
                      <wp:effectExtent l="0" t="0" r="0" b="0"/>
                      <wp:wrapNone/>
                      <wp:docPr id="23575183" name="Group 23575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75" cy="118745"/>
                                <a:chOff x="0" y="0"/>
                                <a:chExt cx="117475" cy="118745"/>
                              </a:xfrm>
                            </wpg:grpSpPr>
                            <wps:wsp>
                              <wps:cNvPr id="1491405142" name="Graphic 64"/>
                              <wps:cNvSpPr/>
                              <wps:spPr>
                                <a:xfrm>
                                  <a:off x="5607" y="5607"/>
                                  <a:ext cx="106680" cy="107950"/>
                                </a:xfrm>
                                <a:custGeom>
                                  <a:avLst/>
                                  <a:gdLst/>
                                  <a:ahLst/>
                                  <a:cxnLst/>
                                  <a:rect l="l" t="t" r="r" b="b"/>
                                  <a:pathLst>
                                    <a:path w="106680" h="107950">
                                      <a:moveTo>
                                        <a:pt x="0" y="107346"/>
                                      </a:moveTo>
                                      <a:lnTo>
                                        <a:pt x="106253" y="107346"/>
                                      </a:lnTo>
                                      <a:lnTo>
                                        <a:pt x="106253" y="0"/>
                                      </a:lnTo>
                                      <a:lnTo>
                                        <a:pt x="0" y="0"/>
                                      </a:lnTo>
                                      <a:lnTo>
                                        <a:pt x="0" y="107346"/>
                                      </a:lnTo>
                                      <a:close/>
                                    </a:path>
                                  </a:pathLst>
                                </a:custGeom>
                                <a:ln w="1116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428773" id="Group 23575183" o:spid="_x0000_s1026" style="position:absolute;margin-left:5.55pt;margin-top:6.7pt;width:9.25pt;height:9.35pt;z-index:-251590656;mso-wrap-distance-left:0;mso-wrap-distance-right:0" coordsize="117475,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">
                      <v:shape id="Graphic 64" o:spid="_x0000_s1027" style="position:absolute;left:5607;top:5607;width:106680;height:107950;visibility:visible;mso-wrap-style:square;v-text-anchor:top" coordsize="10668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" path="m,107346r106253,l106253,,,,,107346xe" filled="f" strokeweight=".31003mm">
                        <v:path arrowok="t"/>
                      </v:shape>
                    </v:group>
                  </w:pict>
                </mc:Fallback>
              </mc:AlternateContent>
            </w:r>
            <w:r>
              <w:rPr>
                <w:b/>
              </w:rPr>
              <w:t>(DEFAULT) OPTION</w:t>
            </w:r>
            <w:r>
              <w:rPr>
                <w:b/>
                <w:spacing w:val="-6"/>
              </w:rPr>
              <w:t xml:space="preserve"> </w:t>
            </w:r>
            <w:r>
              <w:rPr>
                <w:b/>
              </w:rPr>
              <w:t>1</w:t>
            </w:r>
            <w:r>
              <w:rPr>
                <w:b/>
                <w:spacing w:val="-10"/>
              </w:rPr>
              <w:t xml:space="preserve"> </w:t>
            </w:r>
            <w:r>
              <w:t>–</w:t>
            </w:r>
            <w:r>
              <w:rPr>
                <w:spacing w:val="-9"/>
              </w:rPr>
              <w:t xml:space="preserve"> </w:t>
            </w:r>
            <w:r>
              <w:rPr>
                <w:b/>
              </w:rPr>
              <w:t>Reviewing</w:t>
            </w:r>
            <w:r>
              <w:rPr>
                <w:b/>
                <w:spacing w:val="1"/>
              </w:rPr>
              <w:t xml:space="preserve"> </w:t>
            </w:r>
            <w:r>
              <w:rPr>
                <w:b/>
              </w:rPr>
              <w:t>IRB</w:t>
            </w:r>
            <w:r>
              <w:rPr>
                <w:b/>
                <w:spacing w:val="-6"/>
              </w:rPr>
              <w:t xml:space="preserve"> </w:t>
            </w:r>
            <w:r>
              <w:rPr>
                <w:b/>
              </w:rPr>
              <w:t>Will</w:t>
            </w:r>
            <w:r>
              <w:rPr>
                <w:b/>
                <w:spacing w:val="-3"/>
              </w:rPr>
              <w:t xml:space="preserve"> </w:t>
            </w:r>
            <w:r>
              <w:rPr>
                <w:b/>
              </w:rPr>
              <w:t>Review</w:t>
            </w:r>
            <w:r>
              <w:rPr>
                <w:b/>
                <w:spacing w:val="-6"/>
              </w:rPr>
              <w:t xml:space="preserve"> </w:t>
            </w:r>
            <w:r>
              <w:rPr>
                <w:b/>
                <w:spacing w:val="-2"/>
              </w:rPr>
              <w:t>Congruence</w:t>
            </w:r>
          </w:p>
          <w:p w14:paraId="39D3B350" w14:textId="77777777" w:rsidR="00846266" w:rsidRDefault="00846266" w:rsidP="00846266">
            <w:pPr>
              <w:pStyle w:val="TableParagraph"/>
              <w:spacing w:before="61" w:line="295" w:lineRule="auto"/>
              <w:ind w:left="353" w:right="244"/>
            </w:pPr>
            <w:r>
              <w:t>The Reviewing IRB will review the congruence of any federal grant application(s) or</w:t>
            </w:r>
            <w:r>
              <w:rPr>
                <w:spacing w:val="-5"/>
              </w:rPr>
              <w:t xml:space="preserve"> </w:t>
            </w:r>
            <w:r>
              <w:t>contract</w:t>
            </w:r>
            <w:r>
              <w:rPr>
                <w:spacing w:val="-6"/>
              </w:rPr>
              <w:t xml:space="preserve"> </w:t>
            </w:r>
            <w:r>
              <w:t>proposal(s) supporting the</w:t>
            </w:r>
            <w:r>
              <w:rPr>
                <w:spacing w:val="-9"/>
              </w:rPr>
              <w:t xml:space="preserve"> </w:t>
            </w:r>
            <w:r>
              <w:t>identified</w:t>
            </w:r>
            <w:r>
              <w:rPr>
                <w:spacing w:val="-3"/>
              </w:rPr>
              <w:t xml:space="preserve"> </w:t>
            </w:r>
            <w:r>
              <w:t>research with the study protocol(s) submitted to the IRB.</w:t>
            </w:r>
          </w:p>
          <w:p w14:paraId="0992E6AC" w14:textId="77777777" w:rsidR="00846266" w:rsidRDefault="00846266" w:rsidP="00846266">
            <w:pPr>
              <w:pStyle w:val="TableParagraph"/>
              <w:spacing w:before="176"/>
              <w:ind w:left="353"/>
              <w:rPr>
                <w:b/>
              </w:rPr>
            </w:pPr>
            <w:r>
              <w:rPr>
                <w:noProof/>
              </w:rPr>
              <mc:AlternateContent>
                <mc:Choice Requires="wpg">
                  <w:drawing>
                    <wp:anchor distT="0" distB="0" distL="0" distR="0" simplePos="0" relativeHeight="251726848" behindDoc="1" locked="0" layoutInCell="1" allowOverlap="1" wp14:anchorId="6865D775" wp14:editId="26079BEA">
                      <wp:simplePos x="0" y="0"/>
                      <wp:positionH relativeFrom="column">
                        <wp:posOffset>71898</wp:posOffset>
                      </wp:positionH>
                      <wp:positionV relativeFrom="paragraph">
                        <wp:posOffset>133712</wp:posOffset>
                      </wp:positionV>
                      <wp:extent cx="124460" cy="119380"/>
                      <wp:effectExtent l="0" t="0" r="0" b="0"/>
                      <wp:wrapNone/>
                      <wp:docPr id="1719083672" name="Group 1719083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460" cy="119380"/>
                                <a:chOff x="0" y="0"/>
                                <a:chExt cx="124460" cy="119380"/>
                              </a:xfrm>
                            </wpg:grpSpPr>
                            <wps:wsp>
                              <wps:cNvPr id="199740329" name="Graphic 66"/>
                              <wps:cNvSpPr/>
                              <wps:spPr>
                                <a:xfrm>
                                  <a:off x="5941" y="5941"/>
                                  <a:ext cx="112395" cy="107314"/>
                                </a:xfrm>
                                <a:custGeom>
                                  <a:avLst/>
                                  <a:gdLst/>
                                  <a:ahLst/>
                                  <a:cxnLst/>
                                  <a:rect l="l" t="t" r="r" b="b"/>
                                  <a:pathLst>
                                    <a:path w="112395" h="107314">
                                      <a:moveTo>
                                        <a:pt x="0" y="107083"/>
                                      </a:moveTo>
                                      <a:lnTo>
                                        <a:pt x="112184" y="107083"/>
                                      </a:lnTo>
                                      <a:lnTo>
                                        <a:pt x="112184" y="0"/>
                                      </a:lnTo>
                                      <a:lnTo>
                                        <a:pt x="0" y="0"/>
                                      </a:lnTo>
                                      <a:lnTo>
                                        <a:pt x="0" y="107083"/>
                                      </a:lnTo>
                                      <a:close/>
                                    </a:path>
                                  </a:pathLst>
                                </a:custGeom>
                                <a:ln w="117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6AA891" id="Group 1719083672" o:spid="_x0000_s1026" style="position:absolute;margin-left:5.65pt;margin-top:10.55pt;width:9.8pt;height:9.4pt;z-index:-251589632;mso-wrap-distance-left:0;mso-wrap-distance-right:0" coordsize="124460,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">
                      <v:shape id="Graphic 66" o:spid="_x0000_s1027" style="position:absolute;left:5941;top:5941;width:112395;height:107314;visibility:visible;mso-wrap-style:square;v-text-anchor:top" coordsize="112395,10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" path="m,107083r112184,l112184,,,,,107083xe" filled="f" strokeweight=".32611mm">
                        <v:path arrowok="t"/>
                      </v:shape>
                    </v:group>
                  </w:pict>
                </mc:Fallback>
              </mc:AlternateContent>
            </w:r>
            <w:r>
              <w:rPr>
                <w:b/>
              </w:rPr>
              <w:t>OPTION</w:t>
            </w:r>
            <w:r>
              <w:rPr>
                <w:b/>
                <w:spacing w:val="-6"/>
              </w:rPr>
              <w:t xml:space="preserve"> </w:t>
            </w:r>
            <w:r>
              <w:rPr>
                <w:b/>
              </w:rPr>
              <w:t>2</w:t>
            </w:r>
            <w:r>
              <w:rPr>
                <w:b/>
                <w:spacing w:val="-10"/>
              </w:rPr>
              <w:t xml:space="preserve"> </w:t>
            </w:r>
            <w:r>
              <w:t>–</w:t>
            </w:r>
            <w:r>
              <w:rPr>
                <w:spacing w:val="-9"/>
              </w:rPr>
              <w:t xml:space="preserve"> </w:t>
            </w:r>
            <w:r>
              <w:rPr>
                <w:b/>
              </w:rPr>
              <w:t>Another</w:t>
            </w:r>
            <w:r>
              <w:rPr>
                <w:b/>
                <w:spacing w:val="3"/>
              </w:rPr>
              <w:t xml:space="preserve"> </w:t>
            </w:r>
            <w:r>
              <w:rPr>
                <w:b/>
              </w:rPr>
              <w:t>Party Will Review</w:t>
            </w:r>
            <w:r>
              <w:rPr>
                <w:b/>
                <w:spacing w:val="3"/>
              </w:rPr>
              <w:t xml:space="preserve"> </w:t>
            </w:r>
            <w:r>
              <w:rPr>
                <w:b/>
                <w:spacing w:val="-2"/>
              </w:rPr>
              <w:t>Congruence</w:t>
            </w:r>
          </w:p>
          <w:p w14:paraId="7BC70798" w14:textId="63A80975" w:rsidR="00846266" w:rsidRDefault="00846266" w:rsidP="00846266">
            <w:pPr>
              <w:pStyle w:val="TableParagraph"/>
              <w:spacing w:before="116" w:line="321" w:lineRule="auto"/>
              <w:ind w:left="372" w:right="244"/>
              <w:rPr>
                <w:noProof/>
              </w:rPr>
            </w:pPr>
            <w:r>
              <w:t>The Reviewing IRB will delegate responsibility for review of the congruence of any federal grant application(s) or contract proposal(s) supporting the identified research with the</w:t>
            </w:r>
            <w:r>
              <w:rPr>
                <w:spacing w:val="-2"/>
              </w:rPr>
              <w:t xml:space="preserve"> </w:t>
            </w:r>
            <w:r>
              <w:t>study</w:t>
            </w:r>
            <w:r>
              <w:rPr>
                <w:spacing w:val="-1"/>
              </w:rPr>
              <w:t xml:space="preserve"> </w:t>
            </w:r>
            <w:r>
              <w:t>protocol(s) submitted to</w:t>
            </w:r>
            <w:r>
              <w:rPr>
                <w:spacing w:val="-6"/>
              </w:rPr>
              <w:t xml:space="preserve"> </w:t>
            </w:r>
            <w:r>
              <w:t>the</w:t>
            </w:r>
            <w:r>
              <w:rPr>
                <w:spacing w:val="-10"/>
              </w:rPr>
              <w:t xml:space="preserve"> </w:t>
            </w:r>
            <w:r>
              <w:t>IRB</w:t>
            </w:r>
            <w:r>
              <w:rPr>
                <w:spacing w:val="-10"/>
              </w:rPr>
              <w:t xml:space="preserve"> </w:t>
            </w:r>
            <w:r>
              <w:t>to</w:t>
            </w:r>
            <w:r>
              <w:rPr>
                <w:spacing w:val="20"/>
              </w:rPr>
              <w:t xml:space="preserve"> </w:t>
            </w:r>
            <w:r>
              <w:rPr>
                <w:rFonts w:ascii="Arial"/>
                <w:sz w:val="18"/>
              </w:rPr>
              <w:t>[NAME</w:t>
            </w:r>
            <w:r>
              <w:rPr>
                <w:rFonts w:ascii="Arial"/>
                <w:spacing w:val="-4"/>
                <w:sz w:val="18"/>
              </w:rPr>
              <w:t xml:space="preserve"> </w:t>
            </w:r>
            <w:r>
              <w:rPr>
                <w:rFonts w:ascii="Arial"/>
                <w:sz w:val="18"/>
              </w:rPr>
              <w:t>OF</w:t>
            </w:r>
            <w:r>
              <w:rPr>
                <w:rFonts w:ascii="Arial"/>
                <w:spacing w:val="-4"/>
                <w:sz w:val="18"/>
              </w:rPr>
              <w:t xml:space="preserve"> </w:t>
            </w:r>
            <w:r>
              <w:rPr>
                <w:rFonts w:ascii="Arial"/>
                <w:sz w:val="18"/>
              </w:rPr>
              <w:t>PARTY</w:t>
            </w:r>
            <w:r>
              <w:rPr>
                <w:rFonts w:ascii="Arial"/>
                <w:spacing w:val="-4"/>
                <w:sz w:val="18"/>
              </w:rPr>
              <w:t xml:space="preserve"> </w:t>
            </w:r>
            <w:r>
              <w:rPr>
                <w:rFonts w:ascii="Arial"/>
                <w:sz w:val="18"/>
              </w:rPr>
              <w:t>THAT</w:t>
            </w:r>
            <w:r>
              <w:rPr>
                <w:rFonts w:ascii="Arial"/>
                <w:spacing w:val="-4"/>
                <w:sz w:val="18"/>
              </w:rPr>
              <w:t xml:space="preserve"> </w:t>
            </w:r>
            <w:r>
              <w:rPr>
                <w:rFonts w:ascii="Arial"/>
                <w:sz w:val="18"/>
              </w:rPr>
              <w:t>WILL</w:t>
            </w:r>
            <w:r>
              <w:rPr>
                <w:rFonts w:ascii="Arial"/>
                <w:spacing w:val="-4"/>
                <w:sz w:val="18"/>
              </w:rPr>
              <w:t xml:space="preserve"> </w:t>
            </w:r>
            <w:r>
              <w:rPr>
                <w:rFonts w:ascii="Arial"/>
                <w:sz w:val="18"/>
              </w:rPr>
              <w:t>BE</w:t>
            </w:r>
            <w:r>
              <w:rPr>
                <w:rFonts w:ascii="Arial"/>
                <w:spacing w:val="-3"/>
                <w:sz w:val="18"/>
              </w:rPr>
              <w:t xml:space="preserve"> </w:t>
            </w:r>
            <w:r>
              <w:rPr>
                <w:rFonts w:ascii="Arial"/>
                <w:sz w:val="18"/>
              </w:rPr>
              <w:t>RESPONSIBLE</w:t>
            </w:r>
            <w:r>
              <w:rPr>
                <w:rFonts w:ascii="Arial"/>
                <w:spacing w:val="-4"/>
                <w:sz w:val="18"/>
              </w:rPr>
              <w:t xml:space="preserve"> </w:t>
            </w:r>
            <w:r>
              <w:rPr>
                <w:rFonts w:ascii="Arial"/>
                <w:sz w:val="18"/>
              </w:rPr>
              <w:t>FOR</w:t>
            </w:r>
            <w:r>
              <w:rPr>
                <w:rFonts w:ascii="Arial"/>
                <w:spacing w:val="-4"/>
                <w:sz w:val="18"/>
              </w:rPr>
              <w:t xml:space="preserve"> </w:t>
            </w:r>
            <w:r>
              <w:rPr>
                <w:rFonts w:ascii="Arial"/>
                <w:sz w:val="18"/>
              </w:rPr>
              <w:t>REVIEW]</w:t>
            </w:r>
          </w:p>
        </w:tc>
      </w:tr>
    </w:tbl>
    <w:p w14:paraId="3CF2D8B6" w14:textId="77777777" w:rsidR="000B3A1B" w:rsidRDefault="000B3A1B">
      <w:pPr>
        <w:spacing w:line="276" w:lineRule="auto"/>
        <w:sectPr w:rsidR="000B3A1B" w:rsidSect="000A4709">
          <w:type w:val="continuous"/>
          <w:pgSz w:w="12240" w:h="15840"/>
          <w:pgMar w:top="720" w:right="460" w:bottom="1720" w:left="640" w:header="0" w:footer="1488" w:gutter="0"/>
          <w:cols w:space="720"/>
        </w:sectPr>
      </w:pPr>
    </w:p>
    <w:p w14:paraId="110FFD37" w14:textId="17559E4F" w:rsidR="00DB6CE1" w:rsidRPr="00DB6CE1" w:rsidRDefault="00DB6CE1" w:rsidP="00DB6CE1">
      <w:pPr>
        <w:tabs>
          <w:tab w:val="left" w:pos="1500"/>
        </w:tabs>
        <w:sectPr w:rsidR="00DB6CE1" w:rsidRPr="00DB6CE1" w:rsidSect="000A4709">
          <w:type w:val="continuous"/>
          <w:pgSz w:w="12240" w:h="15840"/>
          <w:pgMar w:top="720" w:right="460" w:bottom="1720" w:left="640" w:header="0" w:footer="1488" w:gutter="0"/>
          <w:cols w:space="720"/>
        </w:sectPr>
      </w:pPr>
    </w:p>
    <w:p w14:paraId="30F7B70C" w14:textId="77777777" w:rsidR="00846266" w:rsidRDefault="00846266" w:rsidP="00846266">
      <w:pPr>
        <w:rPr>
          <w:rFonts w:ascii="Arial"/>
          <w:sz w:val="18"/>
        </w:rPr>
      </w:pPr>
    </w:p>
    <w:tbl>
      <w:tblPr>
        <w:tblW w:w="0" w:type="auto"/>
        <w:tblInd w:w="1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2858"/>
        <w:gridCol w:w="7980"/>
      </w:tblGrid>
      <w:tr w:rsidR="000B3A1B" w14:paraId="0B1F2FF8" w14:textId="77777777" w:rsidTr="6B5A75A1">
        <w:trPr>
          <w:trHeight w:val="652"/>
        </w:trPr>
        <w:tc>
          <w:tcPr>
            <w:tcW w:w="10838" w:type="dxa"/>
            <w:gridSpan w:val="2"/>
            <w:shd w:val="clear" w:color="auto" w:fill="D8D8D8"/>
          </w:tcPr>
          <w:p w14:paraId="6C7B70ED" w14:textId="729EC561" w:rsidR="000B3A1B" w:rsidRDefault="00846266">
            <w:pPr>
              <w:pStyle w:val="TableParagraph"/>
              <w:spacing w:before="174"/>
              <w:ind w:left="86"/>
              <w:rPr>
                <w:b/>
              </w:rPr>
            </w:pPr>
            <w:r>
              <w:rPr>
                <w:rFonts w:ascii="Arial"/>
                <w:sz w:val="18"/>
              </w:rPr>
              <w:tab/>
            </w:r>
            <w:r w:rsidR="00F953BF">
              <w:rPr>
                <w:b/>
              </w:rPr>
              <w:t>Reviewing</w:t>
            </w:r>
            <w:r w:rsidR="00F953BF">
              <w:rPr>
                <w:b/>
                <w:spacing w:val="-1"/>
              </w:rPr>
              <w:t xml:space="preserve"> </w:t>
            </w:r>
            <w:r w:rsidR="00F953BF">
              <w:rPr>
                <w:b/>
                <w:spacing w:val="-2"/>
              </w:rPr>
              <w:t>Institution</w:t>
            </w:r>
          </w:p>
        </w:tc>
      </w:tr>
      <w:tr w:rsidR="000B3A1B" w14:paraId="61936772" w14:textId="77777777" w:rsidTr="00695004">
        <w:trPr>
          <w:trHeight w:val="3878"/>
        </w:trPr>
        <w:tc>
          <w:tcPr>
            <w:tcW w:w="2858" w:type="dxa"/>
          </w:tcPr>
          <w:p w14:paraId="66453AFF" w14:textId="22BFD52D" w:rsidR="000B3A1B" w:rsidRPr="00DA1537" w:rsidRDefault="00F953BF" w:rsidP="00DA1537">
            <w:pPr>
              <w:pStyle w:val="TableParagraph"/>
              <w:numPr>
                <w:ilvl w:val="0"/>
                <w:numId w:val="5"/>
              </w:numPr>
              <w:spacing w:before="88" w:line="276" w:lineRule="auto"/>
              <w:ind w:right="246"/>
              <w:rPr>
                <w:b/>
              </w:rPr>
            </w:pPr>
            <w:r>
              <w:rPr>
                <w:b/>
              </w:rPr>
              <w:t>Financial agreements (for review</w:t>
            </w:r>
            <w:r>
              <w:rPr>
                <w:b/>
                <w:spacing w:val="-12"/>
              </w:rPr>
              <w:t xml:space="preserve"> </w:t>
            </w:r>
            <w:r>
              <w:rPr>
                <w:b/>
              </w:rPr>
              <w:t>costs</w:t>
            </w:r>
            <w:r>
              <w:rPr>
                <w:b/>
                <w:spacing w:val="-12"/>
              </w:rPr>
              <w:t xml:space="preserve"> </w:t>
            </w:r>
            <w:r>
              <w:rPr>
                <w:b/>
              </w:rPr>
              <w:t>–</w:t>
            </w:r>
            <w:r>
              <w:rPr>
                <w:b/>
                <w:spacing w:val="-13"/>
              </w:rPr>
              <w:t xml:space="preserve"> </w:t>
            </w:r>
            <w:r>
              <w:rPr>
                <w:b/>
              </w:rPr>
              <w:t>indemnification agreements are addressed separately below)</w:t>
            </w:r>
            <w:r w:rsidR="00DA1537">
              <w:rPr>
                <w:b/>
              </w:rPr>
              <w:br/>
            </w:r>
            <w:r w:rsidR="6B5A75A1" w:rsidRPr="00DA1537">
              <w:rPr>
                <w:i/>
                <w:iCs/>
              </w:rPr>
              <w:t>Section 2.4</w:t>
            </w:r>
          </w:p>
        </w:tc>
        <w:tc>
          <w:tcPr>
            <w:tcW w:w="7980" w:type="dxa"/>
          </w:tcPr>
          <w:p w14:paraId="7328F736" w14:textId="3FBDC142" w:rsidR="000B3A1B" w:rsidRDefault="00F953BF">
            <w:pPr>
              <w:pStyle w:val="TableParagraph"/>
              <w:spacing w:before="96" w:line="304" w:lineRule="auto"/>
              <w:ind w:left="353" w:right="244"/>
              <w:rPr>
                <w:b/>
              </w:rPr>
            </w:pPr>
            <w:r>
              <w:rPr>
                <w:noProof/>
              </w:rPr>
              <mc:AlternateContent>
                <mc:Choice Requires="wpg">
                  <w:drawing>
                    <wp:anchor distT="0" distB="0" distL="0" distR="0" simplePos="0" relativeHeight="251660288" behindDoc="1" locked="0" layoutInCell="1" allowOverlap="1" wp14:anchorId="11AAF7B5" wp14:editId="222036AA">
                      <wp:simplePos x="0" y="0"/>
                      <wp:positionH relativeFrom="column">
                        <wp:posOffset>71149</wp:posOffset>
                      </wp:positionH>
                      <wp:positionV relativeFrom="paragraph">
                        <wp:posOffset>86374</wp:posOffset>
                      </wp:positionV>
                      <wp:extent cx="118745" cy="11811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 cy="118110"/>
                                <a:chOff x="0" y="0"/>
                                <a:chExt cx="118745" cy="118110"/>
                              </a:xfrm>
                            </wpg:grpSpPr>
                            <wps:wsp>
                              <wps:cNvPr id="68" name="Graphic 68"/>
                              <wps:cNvSpPr/>
                              <wps:spPr>
                                <a:xfrm>
                                  <a:off x="6356" y="6356"/>
                                  <a:ext cx="106045" cy="104775"/>
                                </a:xfrm>
                                <a:custGeom>
                                  <a:avLst/>
                                  <a:gdLst/>
                                  <a:ahLst/>
                                  <a:cxnLst/>
                                  <a:rect l="l" t="t" r="r" b="b"/>
                                  <a:pathLst>
                                    <a:path w="106045" h="104775">
                                      <a:moveTo>
                                        <a:pt x="0" y="104771"/>
                                      </a:moveTo>
                                      <a:lnTo>
                                        <a:pt x="105823" y="104771"/>
                                      </a:lnTo>
                                      <a:lnTo>
                                        <a:pt x="105823" y="0"/>
                                      </a:lnTo>
                                      <a:lnTo>
                                        <a:pt x="0" y="0"/>
                                      </a:lnTo>
                                      <a:lnTo>
                                        <a:pt x="0" y="104771"/>
                                      </a:lnTo>
                                      <a:close/>
                                    </a:path>
                                  </a:pathLst>
                                </a:custGeom>
                                <a:ln w="1266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27DCFD" id="Group 67" o:spid="_x0000_s1026" style="position:absolute;margin-left:5.6pt;margin-top:6.8pt;width:9.35pt;height:9.3pt;z-index:-251656192;mso-wrap-distance-left:0;mso-wrap-distance-right:0" coordsize="118745,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">
                      <v:shape id="Graphic 68" o:spid="_x0000_s1027" style="position:absolute;left:6356;top:6356;width:106045;height:104775;visibility:visible;mso-wrap-style:square;v-text-anchor:top" coordsize="10604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" path="m,104771r105823,l105823,,,,,104771xe" filled="f" strokeweight=".35192mm">
                        <v:path arrowok="t"/>
                      </v:shape>
                    </v:group>
                  </w:pict>
                </mc:Fallback>
              </mc:AlternateContent>
            </w:r>
            <w:r w:rsidR="00AB2F01">
              <w:rPr>
                <w:b/>
              </w:rPr>
              <w:t xml:space="preserve">(DEFAULT) </w:t>
            </w:r>
            <w:r>
              <w:rPr>
                <w:b/>
              </w:rPr>
              <w:t>OPTION</w:t>
            </w:r>
            <w:r>
              <w:rPr>
                <w:b/>
                <w:spacing w:val="-6"/>
              </w:rPr>
              <w:t xml:space="preserve"> </w:t>
            </w:r>
            <w:r>
              <w:rPr>
                <w:b/>
              </w:rPr>
              <w:t>1</w:t>
            </w:r>
            <w:r>
              <w:rPr>
                <w:b/>
                <w:spacing w:val="-5"/>
              </w:rPr>
              <w:t xml:space="preserve"> </w:t>
            </w:r>
            <w:r>
              <w:rPr>
                <w:b/>
              </w:rPr>
              <w:t>–</w:t>
            </w:r>
            <w:r>
              <w:rPr>
                <w:b/>
                <w:spacing w:val="-5"/>
              </w:rPr>
              <w:t xml:space="preserve"> </w:t>
            </w:r>
            <w:r>
              <w:rPr>
                <w:b/>
              </w:rPr>
              <w:t>Reviewing</w:t>
            </w:r>
            <w:r>
              <w:rPr>
                <w:b/>
                <w:spacing w:val="-6"/>
              </w:rPr>
              <w:t xml:space="preserve"> </w:t>
            </w:r>
            <w:r>
              <w:rPr>
                <w:b/>
              </w:rPr>
              <w:t>IRB/Institution</w:t>
            </w:r>
            <w:r>
              <w:rPr>
                <w:b/>
                <w:spacing w:val="-7"/>
              </w:rPr>
              <w:t xml:space="preserve"> </w:t>
            </w:r>
            <w:r w:rsidR="002E7544">
              <w:rPr>
                <w:b/>
              </w:rPr>
              <w:t>W</w:t>
            </w:r>
            <w:r>
              <w:rPr>
                <w:b/>
              </w:rPr>
              <w:t>ill</w:t>
            </w:r>
            <w:r>
              <w:rPr>
                <w:b/>
                <w:spacing w:val="-6"/>
              </w:rPr>
              <w:t xml:space="preserve"> </w:t>
            </w:r>
            <w:r w:rsidR="002E7544">
              <w:rPr>
                <w:b/>
              </w:rPr>
              <w:t>N</w:t>
            </w:r>
            <w:r>
              <w:rPr>
                <w:b/>
              </w:rPr>
              <w:t>ot</w:t>
            </w:r>
            <w:r>
              <w:rPr>
                <w:b/>
                <w:spacing w:val="-5"/>
              </w:rPr>
              <w:t xml:space="preserve"> </w:t>
            </w:r>
            <w:r w:rsidR="002E7544">
              <w:rPr>
                <w:b/>
              </w:rPr>
              <w:t>C</w:t>
            </w:r>
            <w:r>
              <w:rPr>
                <w:b/>
              </w:rPr>
              <w:t>harge</w:t>
            </w:r>
            <w:r>
              <w:rPr>
                <w:b/>
                <w:spacing w:val="-5"/>
              </w:rPr>
              <w:t xml:space="preserve"> </w:t>
            </w:r>
            <w:r>
              <w:rPr>
                <w:b/>
              </w:rPr>
              <w:t xml:space="preserve">Relying Institution(s) for </w:t>
            </w:r>
            <w:r w:rsidR="002E7544">
              <w:rPr>
                <w:b/>
              </w:rPr>
              <w:t>Review Costs</w:t>
            </w:r>
          </w:p>
          <w:p w14:paraId="7E4BF649" w14:textId="76C785DD" w:rsidR="000B3A1B" w:rsidRDefault="00F953BF">
            <w:pPr>
              <w:pStyle w:val="TableParagraph"/>
              <w:spacing w:line="304" w:lineRule="auto"/>
              <w:ind w:left="353" w:right="244"/>
            </w:pPr>
            <w:r>
              <w:t>The</w:t>
            </w:r>
            <w:r>
              <w:rPr>
                <w:spacing w:val="-4"/>
              </w:rPr>
              <w:t xml:space="preserve"> </w:t>
            </w:r>
            <w:r>
              <w:t>Relying</w:t>
            </w:r>
            <w:r>
              <w:rPr>
                <w:spacing w:val="-3"/>
              </w:rPr>
              <w:t xml:space="preserve"> </w:t>
            </w:r>
            <w:r>
              <w:t>Institution</w:t>
            </w:r>
            <w:r>
              <w:rPr>
                <w:spacing w:val="-3"/>
              </w:rPr>
              <w:t xml:space="preserve"> </w:t>
            </w:r>
            <w:r>
              <w:t>will</w:t>
            </w:r>
            <w:r>
              <w:rPr>
                <w:spacing w:val="-4"/>
              </w:rPr>
              <w:t xml:space="preserve"> </w:t>
            </w:r>
            <w:r>
              <w:t>not</w:t>
            </w:r>
            <w:r>
              <w:rPr>
                <w:spacing w:val="-3"/>
              </w:rPr>
              <w:t xml:space="preserve"> </w:t>
            </w:r>
            <w:r>
              <w:t>be</w:t>
            </w:r>
            <w:r>
              <w:rPr>
                <w:spacing w:val="-4"/>
              </w:rPr>
              <w:t xml:space="preserve"> </w:t>
            </w:r>
            <w:r>
              <w:t>responsible</w:t>
            </w:r>
            <w:r>
              <w:rPr>
                <w:spacing w:val="-3"/>
              </w:rPr>
              <w:t xml:space="preserve"> </w:t>
            </w:r>
            <w:r>
              <w:t>for</w:t>
            </w:r>
            <w:r>
              <w:rPr>
                <w:spacing w:val="-4"/>
              </w:rPr>
              <w:t xml:space="preserve"> </w:t>
            </w:r>
            <w:r>
              <w:t>financial</w:t>
            </w:r>
            <w:r>
              <w:rPr>
                <w:spacing w:val="-3"/>
              </w:rPr>
              <w:t xml:space="preserve"> </w:t>
            </w:r>
            <w:r>
              <w:t>support</w:t>
            </w:r>
            <w:r>
              <w:rPr>
                <w:spacing w:val="-3"/>
              </w:rPr>
              <w:t xml:space="preserve"> </w:t>
            </w:r>
            <w:proofErr w:type="gramStart"/>
            <w:r>
              <w:t>of</w:t>
            </w:r>
            <w:proofErr w:type="gramEnd"/>
            <w:r>
              <w:t xml:space="preserve"> the costs of </w:t>
            </w:r>
            <w:proofErr w:type="gramStart"/>
            <w:r>
              <w:t>review</w:t>
            </w:r>
            <w:proofErr w:type="gramEnd"/>
            <w:r>
              <w:t xml:space="preserve"> of the identified </w:t>
            </w:r>
            <w:r w:rsidR="00464FFA">
              <w:t>research</w:t>
            </w:r>
            <w:r w:rsidR="004023C3">
              <w:t>, if applicable</w:t>
            </w:r>
            <w:r w:rsidR="00464FFA">
              <w:t>.</w:t>
            </w:r>
            <w:r>
              <w:t xml:space="preserve"> The Reviewing IRB may charge the sponsor or other third parties for </w:t>
            </w:r>
            <w:r w:rsidR="004023C3">
              <w:t xml:space="preserve">any applicable </w:t>
            </w:r>
            <w:r>
              <w:t>costs.</w:t>
            </w:r>
          </w:p>
          <w:p w14:paraId="4997DD36" w14:textId="04242782" w:rsidR="000B3A1B" w:rsidRDefault="00F953BF">
            <w:pPr>
              <w:pStyle w:val="TableParagraph"/>
              <w:spacing w:before="176" w:line="307" w:lineRule="auto"/>
              <w:ind w:left="353" w:right="244"/>
              <w:rPr>
                <w:b/>
              </w:rPr>
            </w:pPr>
            <w:r>
              <w:rPr>
                <w:noProof/>
              </w:rPr>
              <mc:AlternateContent>
                <mc:Choice Requires="wpg">
                  <w:drawing>
                    <wp:anchor distT="0" distB="0" distL="0" distR="0" simplePos="0" relativeHeight="251657216" behindDoc="1" locked="0" layoutInCell="1" allowOverlap="1" wp14:anchorId="51E818CE" wp14:editId="26785E74">
                      <wp:simplePos x="0" y="0"/>
                      <wp:positionH relativeFrom="column">
                        <wp:posOffset>69166</wp:posOffset>
                      </wp:positionH>
                      <wp:positionV relativeFrom="paragraph">
                        <wp:posOffset>146082</wp:posOffset>
                      </wp:positionV>
                      <wp:extent cx="118745" cy="11811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 cy="118110"/>
                                <a:chOff x="0" y="0"/>
                                <a:chExt cx="118745" cy="118110"/>
                              </a:xfrm>
                            </wpg:grpSpPr>
                            <wps:wsp>
                              <wps:cNvPr id="70" name="Graphic 70"/>
                              <wps:cNvSpPr/>
                              <wps:spPr>
                                <a:xfrm>
                                  <a:off x="4959" y="4959"/>
                                  <a:ext cx="108585" cy="107950"/>
                                </a:xfrm>
                                <a:custGeom>
                                  <a:avLst/>
                                  <a:gdLst/>
                                  <a:ahLst/>
                                  <a:cxnLst/>
                                  <a:rect l="l" t="t" r="r" b="b"/>
                                  <a:pathLst>
                                    <a:path w="108585" h="107950">
                                      <a:moveTo>
                                        <a:pt x="0" y="107661"/>
                                      </a:moveTo>
                                      <a:lnTo>
                                        <a:pt x="108465" y="107661"/>
                                      </a:lnTo>
                                      <a:lnTo>
                                        <a:pt x="108465" y="0"/>
                                      </a:lnTo>
                                      <a:lnTo>
                                        <a:pt x="0" y="0"/>
                                      </a:lnTo>
                                      <a:lnTo>
                                        <a:pt x="0" y="107661"/>
                                      </a:lnTo>
                                      <a:close/>
                                    </a:path>
                                  </a:pathLst>
                                </a:custGeom>
                                <a:ln w="988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DD1643" id="Group 69" o:spid="_x0000_s1026" style="position:absolute;margin-left:5.45pt;margin-top:11.5pt;width:9.35pt;height:9.3pt;z-index:-251659264;mso-wrap-distance-left:0;mso-wrap-distance-right:0" coordsize="118745,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">
                      <v:shape id="Graphic 70" o:spid="_x0000_s1027" style="position:absolute;left:4959;top:4959;width:108585;height:107950;visibility:visible;mso-wrap-style:square;v-text-anchor:top" coordsize="108585,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" path="m,107661r108465,l108465,,,,,107661xe" filled="f" strokeweight=".27458mm">
                        <v:path arrowok="t"/>
                      </v:shape>
                    </v:group>
                  </w:pict>
                </mc:Fallback>
              </mc:AlternateContent>
            </w:r>
            <w:r>
              <w:rPr>
                <w:b/>
              </w:rPr>
              <w:t>OPTION</w:t>
            </w:r>
            <w:r>
              <w:rPr>
                <w:b/>
                <w:spacing w:val="-6"/>
              </w:rPr>
              <w:t xml:space="preserve"> </w:t>
            </w:r>
            <w:r>
              <w:rPr>
                <w:b/>
              </w:rPr>
              <w:t>2</w:t>
            </w:r>
            <w:r>
              <w:rPr>
                <w:b/>
                <w:spacing w:val="-5"/>
              </w:rPr>
              <w:t xml:space="preserve"> </w:t>
            </w:r>
            <w:r>
              <w:rPr>
                <w:b/>
              </w:rPr>
              <w:t>–</w:t>
            </w:r>
            <w:r>
              <w:rPr>
                <w:b/>
                <w:spacing w:val="-5"/>
              </w:rPr>
              <w:t xml:space="preserve"> </w:t>
            </w:r>
            <w:r>
              <w:rPr>
                <w:b/>
              </w:rPr>
              <w:t>Reviewing</w:t>
            </w:r>
            <w:r>
              <w:rPr>
                <w:b/>
                <w:spacing w:val="-6"/>
              </w:rPr>
              <w:t xml:space="preserve"> </w:t>
            </w:r>
            <w:r>
              <w:rPr>
                <w:b/>
              </w:rPr>
              <w:t>IRB/Institution</w:t>
            </w:r>
            <w:r>
              <w:rPr>
                <w:b/>
                <w:spacing w:val="-7"/>
              </w:rPr>
              <w:t xml:space="preserve"> </w:t>
            </w:r>
            <w:r w:rsidR="002E7544">
              <w:rPr>
                <w:b/>
              </w:rPr>
              <w:t xml:space="preserve">Will Charge Relying Institution </w:t>
            </w:r>
            <w:proofErr w:type="gramStart"/>
            <w:r w:rsidR="002E7544">
              <w:rPr>
                <w:b/>
              </w:rPr>
              <w:t>For</w:t>
            </w:r>
            <w:proofErr w:type="gramEnd"/>
            <w:r w:rsidR="002E7544">
              <w:rPr>
                <w:b/>
              </w:rPr>
              <w:t xml:space="preserve"> Review Costs</w:t>
            </w:r>
          </w:p>
          <w:p w14:paraId="1B18D1C1" w14:textId="6C32249A" w:rsidR="000B3A1B" w:rsidRDefault="00F953BF">
            <w:pPr>
              <w:pStyle w:val="TableParagraph"/>
              <w:spacing w:line="307" w:lineRule="auto"/>
              <w:ind w:left="353" w:right="244"/>
            </w:pPr>
            <w:r>
              <w:t xml:space="preserve">The Reviewing IRB and the Relying Institution will enter </w:t>
            </w:r>
            <w:proofErr w:type="gramStart"/>
            <w:r>
              <w:t>a separate agreement</w:t>
            </w:r>
            <w:proofErr w:type="gramEnd"/>
            <w:r>
              <w:t xml:space="preserve"> or agreements under which the Relying Institution will provide</w:t>
            </w:r>
            <w:r>
              <w:rPr>
                <w:spacing w:val="-4"/>
              </w:rPr>
              <w:t xml:space="preserve"> </w:t>
            </w:r>
            <w:r>
              <w:t>financial</w:t>
            </w:r>
            <w:r>
              <w:rPr>
                <w:spacing w:val="-2"/>
              </w:rPr>
              <w:t xml:space="preserve"> </w:t>
            </w:r>
            <w:r>
              <w:t>support</w:t>
            </w:r>
            <w:r>
              <w:rPr>
                <w:spacing w:val="-3"/>
              </w:rPr>
              <w:t xml:space="preserve"> </w:t>
            </w:r>
            <w:r>
              <w:t>to</w:t>
            </w:r>
            <w:r>
              <w:rPr>
                <w:spacing w:val="-3"/>
              </w:rPr>
              <w:t xml:space="preserve"> </w:t>
            </w:r>
            <w:r>
              <w:t>the</w:t>
            </w:r>
            <w:r>
              <w:rPr>
                <w:spacing w:val="-4"/>
              </w:rPr>
              <w:t xml:space="preserve"> </w:t>
            </w:r>
            <w:r>
              <w:t>Reviewing</w:t>
            </w:r>
            <w:r>
              <w:rPr>
                <w:spacing w:val="-4"/>
              </w:rPr>
              <w:t xml:space="preserve"> </w:t>
            </w:r>
            <w:r>
              <w:t>IRB</w:t>
            </w:r>
            <w:r>
              <w:rPr>
                <w:spacing w:val="-4"/>
              </w:rPr>
              <w:t xml:space="preserve"> </w:t>
            </w:r>
            <w:r>
              <w:t>for</w:t>
            </w:r>
            <w:r>
              <w:rPr>
                <w:spacing w:val="-4"/>
              </w:rPr>
              <w:t xml:space="preserve"> </w:t>
            </w:r>
            <w:r>
              <w:t>the</w:t>
            </w:r>
            <w:r>
              <w:rPr>
                <w:spacing w:val="-4"/>
              </w:rPr>
              <w:t xml:space="preserve"> </w:t>
            </w:r>
            <w:r>
              <w:t>costs</w:t>
            </w:r>
            <w:r>
              <w:rPr>
                <w:spacing w:val="-3"/>
              </w:rPr>
              <w:t xml:space="preserve"> </w:t>
            </w:r>
            <w:r>
              <w:t>of</w:t>
            </w:r>
            <w:r>
              <w:rPr>
                <w:spacing w:val="-3"/>
              </w:rPr>
              <w:t xml:space="preserve"> </w:t>
            </w:r>
            <w:proofErr w:type="gramStart"/>
            <w:r>
              <w:t>review</w:t>
            </w:r>
            <w:r>
              <w:rPr>
                <w:spacing w:val="-3"/>
              </w:rPr>
              <w:t xml:space="preserve"> </w:t>
            </w:r>
            <w:r>
              <w:t>of</w:t>
            </w:r>
            <w:proofErr w:type="gramEnd"/>
            <w:r>
              <w:t xml:space="preserve"> the identified </w:t>
            </w:r>
            <w:r w:rsidR="00464FFA">
              <w:t>research.</w:t>
            </w:r>
          </w:p>
        </w:tc>
      </w:tr>
      <w:tr w:rsidR="000B3A1B" w14:paraId="5C693814" w14:textId="77777777" w:rsidTr="001A790B">
        <w:trPr>
          <w:trHeight w:val="3347"/>
        </w:trPr>
        <w:tc>
          <w:tcPr>
            <w:tcW w:w="2858" w:type="dxa"/>
          </w:tcPr>
          <w:p w14:paraId="7FBA66D4" w14:textId="7238EC08" w:rsidR="000B3A1B" w:rsidRPr="0011263B" w:rsidRDefault="00F953BF" w:rsidP="00DA1537">
            <w:pPr>
              <w:pStyle w:val="TableParagraph"/>
              <w:spacing w:before="88" w:line="273" w:lineRule="auto"/>
              <w:ind w:left="446" w:right="159" w:hanging="360"/>
              <w:rPr>
                <w:b/>
              </w:rPr>
            </w:pPr>
            <w:r>
              <w:rPr>
                <w:b/>
              </w:rPr>
              <w:t>2.</w:t>
            </w:r>
            <w:r>
              <w:rPr>
                <w:b/>
                <w:spacing w:val="80"/>
              </w:rPr>
              <w:t xml:space="preserve"> </w:t>
            </w:r>
            <w:r>
              <w:rPr>
                <w:b/>
              </w:rPr>
              <w:t>Quality</w:t>
            </w:r>
            <w:r w:rsidR="0011263B">
              <w:rPr>
                <w:b/>
                <w:spacing w:val="-9"/>
              </w:rPr>
              <w:t xml:space="preserve"> </w:t>
            </w:r>
            <w:r w:rsidR="00DC2186">
              <w:rPr>
                <w:b/>
              </w:rPr>
              <w:t>A</w:t>
            </w:r>
            <w:r>
              <w:rPr>
                <w:b/>
              </w:rPr>
              <w:t>ssurance</w:t>
            </w:r>
            <w:r w:rsidR="0011263B">
              <w:rPr>
                <w:b/>
              </w:rPr>
              <w:t xml:space="preserve"> </w:t>
            </w:r>
            <w:r>
              <w:rPr>
                <w:b/>
              </w:rPr>
              <w:t>/</w:t>
            </w:r>
            <w:r w:rsidR="00DC2186">
              <w:rPr>
                <w:b/>
              </w:rPr>
              <w:t>Q</w:t>
            </w:r>
            <w:r>
              <w:rPr>
                <w:b/>
              </w:rPr>
              <w:t xml:space="preserve">uality </w:t>
            </w:r>
            <w:r w:rsidR="00DC2186">
              <w:rPr>
                <w:b/>
              </w:rPr>
              <w:t>I</w:t>
            </w:r>
            <w:r>
              <w:rPr>
                <w:b/>
              </w:rPr>
              <w:t xml:space="preserve">mprovement (“QA/QI”) </w:t>
            </w:r>
            <w:r>
              <w:rPr>
                <w:b/>
                <w:spacing w:val="-2"/>
              </w:rPr>
              <w:t>function/</w:t>
            </w:r>
            <w:r w:rsidR="0011263B">
              <w:rPr>
                <w:b/>
                <w:spacing w:val="-2"/>
              </w:rPr>
              <w:t>P</w:t>
            </w:r>
            <w:r>
              <w:rPr>
                <w:b/>
                <w:spacing w:val="-2"/>
              </w:rPr>
              <w:t>rogram</w:t>
            </w:r>
            <w:r w:rsidR="00DA1537">
              <w:rPr>
                <w:b/>
              </w:rPr>
              <w:br/>
            </w:r>
            <w:r w:rsidR="6B5A75A1" w:rsidRPr="6B5A75A1">
              <w:rPr>
                <w:i/>
                <w:iCs/>
              </w:rPr>
              <w:t>Section 6.11</w:t>
            </w:r>
          </w:p>
        </w:tc>
        <w:tc>
          <w:tcPr>
            <w:tcW w:w="7980" w:type="dxa"/>
          </w:tcPr>
          <w:p w14:paraId="5D2E93E5" w14:textId="015B9605" w:rsidR="000B3A1B" w:rsidRDefault="00F953BF">
            <w:pPr>
              <w:pStyle w:val="TableParagraph"/>
              <w:spacing w:before="94"/>
              <w:ind w:left="353"/>
              <w:rPr>
                <w:b/>
              </w:rPr>
            </w:pPr>
            <w:r>
              <w:rPr>
                <w:noProof/>
              </w:rPr>
              <mc:AlternateContent>
                <mc:Choice Requires="wpg">
                  <w:drawing>
                    <wp:anchor distT="0" distB="0" distL="0" distR="0" simplePos="0" relativeHeight="251656192" behindDoc="1" locked="0" layoutInCell="1" allowOverlap="1" wp14:anchorId="128D4684" wp14:editId="35FF8404">
                      <wp:simplePos x="0" y="0"/>
                      <wp:positionH relativeFrom="column">
                        <wp:posOffset>69937</wp:posOffset>
                      </wp:positionH>
                      <wp:positionV relativeFrom="paragraph">
                        <wp:posOffset>89262</wp:posOffset>
                      </wp:positionV>
                      <wp:extent cx="118745" cy="11811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 cy="118110"/>
                                <a:chOff x="0" y="0"/>
                                <a:chExt cx="118745" cy="118110"/>
                              </a:xfrm>
                            </wpg:grpSpPr>
                            <wps:wsp>
                              <wps:cNvPr id="72" name="Graphic 72"/>
                              <wps:cNvSpPr/>
                              <wps:spPr>
                                <a:xfrm>
                                  <a:off x="5923" y="5923"/>
                                  <a:ext cx="106680" cy="106045"/>
                                </a:xfrm>
                                <a:custGeom>
                                  <a:avLst/>
                                  <a:gdLst/>
                                  <a:ahLst/>
                                  <a:cxnLst/>
                                  <a:rect l="l" t="t" r="r" b="b"/>
                                  <a:pathLst>
                                    <a:path w="106680" h="106045">
                                      <a:moveTo>
                                        <a:pt x="0" y="105966"/>
                                      </a:moveTo>
                                      <a:lnTo>
                                        <a:pt x="106277" y="105966"/>
                                      </a:lnTo>
                                      <a:lnTo>
                                        <a:pt x="106277" y="0"/>
                                      </a:lnTo>
                                      <a:lnTo>
                                        <a:pt x="0" y="0"/>
                                      </a:lnTo>
                                      <a:lnTo>
                                        <a:pt x="0" y="105966"/>
                                      </a:lnTo>
                                      <a:close/>
                                    </a:path>
                                  </a:pathLst>
                                </a:custGeom>
                                <a:ln w="118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CF6820" id="Group 71" o:spid="_x0000_s1026" style="position:absolute;margin-left:5.5pt;margin-top:7.05pt;width:9.35pt;height:9.3pt;z-index:-251660288;mso-wrap-distance-left:0;mso-wrap-distance-right:0" coordsize="118745,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">
                      <v:shape id="Graphic 72" o:spid="_x0000_s1027" style="position:absolute;left:5923;top:5923;width:106680;height:106045;visibility:visible;mso-wrap-style:square;v-text-anchor:top" coordsize="106680,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" path="m,105966r106277,l106277,,,,,105966xe" filled="f" strokeweight=".329mm">
                        <v:path arrowok="t"/>
                      </v:shape>
                    </v:group>
                  </w:pict>
                </mc:Fallback>
              </mc:AlternateContent>
            </w:r>
            <w:r w:rsidR="00AB2F01">
              <w:rPr>
                <w:b/>
              </w:rPr>
              <w:t xml:space="preserve">(DEFAULT) </w:t>
            </w:r>
            <w:r>
              <w:rPr>
                <w:b/>
              </w:rPr>
              <w:t>OPTION</w:t>
            </w:r>
            <w:r>
              <w:rPr>
                <w:b/>
                <w:spacing w:val="-4"/>
              </w:rPr>
              <w:t xml:space="preserve"> </w:t>
            </w:r>
            <w:r>
              <w:rPr>
                <w:b/>
              </w:rPr>
              <w:t>1</w:t>
            </w:r>
            <w:r>
              <w:rPr>
                <w:b/>
                <w:spacing w:val="-2"/>
              </w:rPr>
              <w:t xml:space="preserve"> </w:t>
            </w:r>
            <w:r>
              <w:t>–</w:t>
            </w:r>
            <w:r>
              <w:rPr>
                <w:spacing w:val="-1"/>
              </w:rPr>
              <w:t xml:space="preserve"> </w:t>
            </w:r>
            <w:r>
              <w:rPr>
                <w:b/>
              </w:rPr>
              <w:t>QA/QI</w:t>
            </w:r>
            <w:r>
              <w:rPr>
                <w:b/>
                <w:spacing w:val="-1"/>
              </w:rPr>
              <w:t xml:space="preserve"> </w:t>
            </w:r>
            <w:r w:rsidR="000A3DD1">
              <w:rPr>
                <w:b/>
              </w:rPr>
              <w:t>P</w:t>
            </w:r>
            <w:r>
              <w:rPr>
                <w:b/>
              </w:rPr>
              <w:t>rogram</w:t>
            </w:r>
            <w:r>
              <w:rPr>
                <w:b/>
                <w:spacing w:val="-1"/>
              </w:rPr>
              <w:t xml:space="preserve"> </w:t>
            </w:r>
            <w:r w:rsidR="000A3DD1">
              <w:rPr>
                <w:b/>
              </w:rPr>
              <w:t>A</w:t>
            </w:r>
            <w:r>
              <w:rPr>
                <w:b/>
              </w:rPr>
              <w:t xml:space="preserve">ccess </w:t>
            </w:r>
            <w:r w:rsidR="000A3DD1">
              <w:rPr>
                <w:b/>
                <w:spacing w:val="-2"/>
              </w:rPr>
              <w:t>R</w:t>
            </w:r>
            <w:r>
              <w:rPr>
                <w:b/>
                <w:spacing w:val="-2"/>
              </w:rPr>
              <w:t>equired</w:t>
            </w:r>
          </w:p>
          <w:p w14:paraId="08CE6F91" w14:textId="0992E947" w:rsidR="000B3A1B" w:rsidRDefault="004B6328" w:rsidP="00A41B30">
            <w:pPr>
              <w:pStyle w:val="TableParagraph"/>
              <w:spacing w:before="68" w:line="300" w:lineRule="auto"/>
              <w:ind w:left="353" w:right="83"/>
            </w:pPr>
            <w:proofErr w:type="gramStart"/>
            <w:r>
              <w:t>Participating</w:t>
            </w:r>
            <w:proofErr w:type="gramEnd"/>
            <w:r>
              <w:t xml:space="preserve"> Institutions engaged in </w:t>
            </w:r>
            <w:proofErr w:type="gramStart"/>
            <w:r>
              <w:t>the identified</w:t>
            </w:r>
            <w:proofErr w:type="gramEnd"/>
            <w:r>
              <w:t xml:space="preserve"> </w:t>
            </w:r>
            <w:r w:rsidR="00464FFA">
              <w:t>research</w:t>
            </w:r>
            <w:r>
              <w:t xml:space="preserve"> must have or have access to a human </w:t>
            </w:r>
            <w:proofErr w:type="gramStart"/>
            <w:r>
              <w:t>subjects</w:t>
            </w:r>
            <w:proofErr w:type="gramEnd"/>
            <w:r>
              <w:t xml:space="preserve"> research QA/QI program</w:t>
            </w:r>
            <w:r>
              <w:rPr>
                <w:spacing w:val="-4"/>
              </w:rPr>
              <w:t xml:space="preserve"> </w:t>
            </w:r>
            <w:r>
              <w:t>or</w:t>
            </w:r>
            <w:r>
              <w:rPr>
                <w:spacing w:val="-3"/>
              </w:rPr>
              <w:t xml:space="preserve"> </w:t>
            </w:r>
            <w:r>
              <w:t>service</w:t>
            </w:r>
            <w:r>
              <w:rPr>
                <w:spacing w:val="-4"/>
              </w:rPr>
              <w:t xml:space="preserve"> </w:t>
            </w:r>
            <w:r>
              <w:t>(or</w:t>
            </w:r>
            <w:r>
              <w:rPr>
                <w:spacing w:val="-4"/>
              </w:rPr>
              <w:t xml:space="preserve"> </w:t>
            </w:r>
            <w:r>
              <w:t>an</w:t>
            </w:r>
            <w:r>
              <w:rPr>
                <w:spacing w:val="-4"/>
              </w:rPr>
              <w:t xml:space="preserve"> </w:t>
            </w:r>
            <w:r>
              <w:t>alternate</w:t>
            </w:r>
            <w:r>
              <w:rPr>
                <w:spacing w:val="-4"/>
              </w:rPr>
              <w:t xml:space="preserve"> </w:t>
            </w:r>
            <w:r>
              <w:t>means</w:t>
            </w:r>
            <w:r>
              <w:rPr>
                <w:spacing w:val="-3"/>
              </w:rPr>
              <w:t xml:space="preserve"> </w:t>
            </w:r>
            <w:r>
              <w:t>of</w:t>
            </w:r>
            <w:r>
              <w:rPr>
                <w:spacing w:val="-3"/>
              </w:rPr>
              <w:t xml:space="preserve"> </w:t>
            </w:r>
            <w:r>
              <w:t>monitoring)</w:t>
            </w:r>
            <w:r>
              <w:rPr>
                <w:spacing w:val="-2"/>
              </w:rPr>
              <w:t xml:space="preserve"> </w:t>
            </w:r>
            <w:r>
              <w:t>that</w:t>
            </w:r>
            <w:r>
              <w:rPr>
                <w:spacing w:val="-3"/>
              </w:rPr>
              <w:t xml:space="preserve"> </w:t>
            </w:r>
            <w:r>
              <w:t>can</w:t>
            </w:r>
            <w:r>
              <w:rPr>
                <w:spacing w:val="-3"/>
              </w:rPr>
              <w:t xml:space="preserve"> </w:t>
            </w:r>
            <w:r>
              <w:t xml:space="preserve">conduct and report to that institution the results of for-cause and not-for-cause audits of the institution’s and its Research Personnel’s compliance with human </w:t>
            </w:r>
            <w:proofErr w:type="gramStart"/>
            <w:r>
              <w:t>subjects</w:t>
            </w:r>
            <w:proofErr w:type="gramEnd"/>
            <w:r>
              <w:t xml:space="preserve"> protections and other relevant requirements.</w:t>
            </w:r>
            <w:r w:rsidR="00140412">
              <w:t xml:space="preserve"> If applicable, please provide additional information regarding the alternate means of monitoring that will be used: </w:t>
            </w:r>
            <w:r w:rsidR="009C1752">
              <w:t>[alternate means of monitoring].</w:t>
            </w:r>
          </w:p>
          <w:p w14:paraId="7818D8CB" w14:textId="24198EA0" w:rsidR="000B3A1B" w:rsidRDefault="00F953BF">
            <w:pPr>
              <w:pStyle w:val="TableParagraph"/>
              <w:ind w:left="353"/>
              <w:rPr>
                <w:b/>
              </w:rPr>
            </w:pPr>
            <w:r>
              <w:rPr>
                <w:noProof/>
              </w:rPr>
              <mc:AlternateContent>
                <mc:Choice Requires="wpg">
                  <w:drawing>
                    <wp:anchor distT="0" distB="0" distL="0" distR="0" simplePos="0" relativeHeight="251653120" behindDoc="1" locked="0" layoutInCell="1" allowOverlap="1" wp14:anchorId="1A414DE3" wp14:editId="2C2F721B">
                      <wp:simplePos x="0" y="0"/>
                      <wp:positionH relativeFrom="column">
                        <wp:posOffset>71674</wp:posOffset>
                      </wp:positionH>
                      <wp:positionV relativeFrom="paragraph">
                        <wp:posOffset>22588</wp:posOffset>
                      </wp:positionV>
                      <wp:extent cx="118110" cy="11874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745"/>
                                <a:chOff x="0" y="0"/>
                                <a:chExt cx="118110" cy="118745"/>
                              </a:xfrm>
                            </wpg:grpSpPr>
                            <wps:wsp>
                              <wps:cNvPr id="74" name="Graphic 74"/>
                              <wps:cNvSpPr/>
                              <wps:spPr>
                                <a:xfrm>
                                  <a:off x="4927" y="4927"/>
                                  <a:ext cx="107950" cy="108585"/>
                                </a:xfrm>
                                <a:custGeom>
                                  <a:avLst/>
                                  <a:gdLst/>
                                  <a:ahLst/>
                                  <a:cxnLst/>
                                  <a:rect l="l" t="t" r="r" b="b"/>
                                  <a:pathLst>
                                    <a:path w="107950" h="108585">
                                      <a:moveTo>
                                        <a:pt x="0" y="108299"/>
                                      </a:moveTo>
                                      <a:lnTo>
                                        <a:pt x="107917" y="108299"/>
                                      </a:lnTo>
                                      <a:lnTo>
                                        <a:pt x="107917" y="0"/>
                                      </a:lnTo>
                                      <a:lnTo>
                                        <a:pt x="0" y="0"/>
                                      </a:lnTo>
                                      <a:lnTo>
                                        <a:pt x="0" y="108299"/>
                                      </a:lnTo>
                                      <a:close/>
                                    </a:path>
                                  </a:pathLst>
                                </a:custGeom>
                                <a:ln w="984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54C439" id="Group 73" o:spid="_x0000_s1026" style="position:absolute;margin-left:5.65pt;margin-top:1.8pt;width:9.3pt;height:9.35pt;z-index:-251663360;mso-wrap-distance-left:0;mso-wrap-distance-right:0" coordsize="118110,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">
                      <v:shape id="Graphic 74" o:spid="_x0000_s1027" style="position:absolute;left:4927;top:4927;width:107950;height:108585;visibility:visible;mso-wrap-style:square;v-text-anchor:top" coordsize="10795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" path="m,108299r107917,l107917,,,,,108299xe" filled="f" strokeweight=".27353mm">
                        <v:path arrowok="t"/>
                      </v:shape>
                    </v:group>
                  </w:pict>
                </mc:Fallback>
              </mc:AlternateContent>
            </w:r>
            <w:r>
              <w:rPr>
                <w:b/>
              </w:rPr>
              <w:t>OPTION</w:t>
            </w:r>
            <w:r>
              <w:rPr>
                <w:b/>
                <w:spacing w:val="-2"/>
              </w:rPr>
              <w:t xml:space="preserve"> </w:t>
            </w:r>
            <w:r>
              <w:rPr>
                <w:b/>
              </w:rPr>
              <w:t>2</w:t>
            </w:r>
            <w:r>
              <w:rPr>
                <w:b/>
                <w:spacing w:val="-1"/>
              </w:rPr>
              <w:t xml:space="preserve"> </w:t>
            </w:r>
            <w:r>
              <w:t xml:space="preserve">– </w:t>
            </w:r>
            <w:r>
              <w:rPr>
                <w:b/>
              </w:rPr>
              <w:t>QA/QI</w:t>
            </w:r>
            <w:r>
              <w:rPr>
                <w:b/>
                <w:spacing w:val="-1"/>
              </w:rPr>
              <w:t xml:space="preserve"> </w:t>
            </w:r>
            <w:r w:rsidR="000A3DD1">
              <w:rPr>
                <w:b/>
              </w:rPr>
              <w:t>P</w:t>
            </w:r>
            <w:r>
              <w:rPr>
                <w:b/>
              </w:rPr>
              <w:t xml:space="preserve">rogram </w:t>
            </w:r>
            <w:r w:rsidR="000A3DD1">
              <w:rPr>
                <w:b/>
              </w:rPr>
              <w:t>A</w:t>
            </w:r>
            <w:r>
              <w:rPr>
                <w:b/>
              </w:rPr>
              <w:t xml:space="preserve">ccess </w:t>
            </w:r>
            <w:r w:rsidR="000A3DD1">
              <w:rPr>
                <w:b/>
              </w:rPr>
              <w:t>N</w:t>
            </w:r>
            <w:r>
              <w:rPr>
                <w:b/>
              </w:rPr>
              <w:t xml:space="preserve">ot </w:t>
            </w:r>
            <w:r w:rsidR="000A3DD1">
              <w:rPr>
                <w:b/>
                <w:spacing w:val="-2"/>
              </w:rPr>
              <w:t>R</w:t>
            </w:r>
            <w:r>
              <w:rPr>
                <w:b/>
                <w:spacing w:val="-2"/>
              </w:rPr>
              <w:t>equired</w:t>
            </w:r>
          </w:p>
          <w:p w14:paraId="62EA3DD0" w14:textId="1287BBE3" w:rsidR="000B3A1B" w:rsidRDefault="00F953BF">
            <w:pPr>
              <w:pStyle w:val="TableParagraph"/>
              <w:spacing w:before="109" w:line="338" w:lineRule="auto"/>
              <w:ind w:left="353" w:right="417"/>
            </w:pPr>
            <w:proofErr w:type="gramStart"/>
            <w:r>
              <w:t>Participating</w:t>
            </w:r>
            <w:proofErr w:type="gramEnd"/>
            <w:r>
              <w:t xml:space="preserve"> Institutions engaged in </w:t>
            </w:r>
            <w:proofErr w:type="gramStart"/>
            <w:r>
              <w:t>the identified</w:t>
            </w:r>
            <w:proofErr w:type="gramEnd"/>
            <w:r>
              <w:t xml:space="preserve"> </w:t>
            </w:r>
            <w:r w:rsidR="00464FFA">
              <w:t>research</w:t>
            </w:r>
            <w:r>
              <w:rPr>
                <w:spacing w:val="-3"/>
              </w:rPr>
              <w:t xml:space="preserve"> </w:t>
            </w:r>
            <w:r>
              <w:t>are</w:t>
            </w:r>
            <w:r>
              <w:rPr>
                <w:spacing w:val="-4"/>
              </w:rPr>
              <w:t xml:space="preserve"> </w:t>
            </w:r>
            <w:r>
              <w:t>not</w:t>
            </w:r>
            <w:r w:rsidR="00A3442A">
              <w:rPr>
                <w:spacing w:val="-4"/>
              </w:rPr>
              <w:t xml:space="preserve"> </w:t>
            </w:r>
            <w:r>
              <w:t>required</w:t>
            </w:r>
            <w:r>
              <w:rPr>
                <w:spacing w:val="-3"/>
              </w:rPr>
              <w:t xml:space="preserve"> </w:t>
            </w:r>
            <w:r>
              <w:t>to</w:t>
            </w:r>
            <w:r>
              <w:rPr>
                <w:spacing w:val="-3"/>
              </w:rPr>
              <w:t xml:space="preserve"> </w:t>
            </w:r>
            <w:r>
              <w:t>have</w:t>
            </w:r>
            <w:r>
              <w:rPr>
                <w:spacing w:val="-4"/>
              </w:rPr>
              <w:t xml:space="preserve"> </w:t>
            </w:r>
            <w:r>
              <w:t>or</w:t>
            </w:r>
            <w:r>
              <w:rPr>
                <w:spacing w:val="-4"/>
              </w:rPr>
              <w:t xml:space="preserve"> </w:t>
            </w:r>
            <w:r>
              <w:t>have</w:t>
            </w:r>
            <w:r>
              <w:rPr>
                <w:spacing w:val="-2"/>
              </w:rPr>
              <w:t xml:space="preserve"> </w:t>
            </w:r>
            <w:r>
              <w:t>access</w:t>
            </w:r>
            <w:r>
              <w:rPr>
                <w:spacing w:val="-4"/>
              </w:rPr>
              <w:t xml:space="preserve"> </w:t>
            </w:r>
            <w:r>
              <w:t>to</w:t>
            </w:r>
            <w:r>
              <w:rPr>
                <w:spacing w:val="-4"/>
              </w:rPr>
              <w:t xml:space="preserve"> </w:t>
            </w:r>
            <w:r>
              <w:t>a</w:t>
            </w:r>
            <w:r>
              <w:rPr>
                <w:spacing w:val="-2"/>
              </w:rPr>
              <w:t xml:space="preserve"> </w:t>
            </w:r>
            <w:r>
              <w:t>human</w:t>
            </w:r>
            <w:r>
              <w:rPr>
                <w:spacing w:val="-3"/>
              </w:rPr>
              <w:t xml:space="preserve"> </w:t>
            </w:r>
            <w:proofErr w:type="gramStart"/>
            <w:r>
              <w:t>subjects</w:t>
            </w:r>
            <w:proofErr w:type="gramEnd"/>
            <w:r>
              <w:t xml:space="preserve"> research QA/QI program or service.</w:t>
            </w:r>
          </w:p>
        </w:tc>
      </w:tr>
      <w:tr w:rsidR="000B3A1B" w14:paraId="7769AF24" w14:textId="77777777" w:rsidTr="00FB5823">
        <w:trPr>
          <w:trHeight w:val="4031"/>
        </w:trPr>
        <w:tc>
          <w:tcPr>
            <w:tcW w:w="2858" w:type="dxa"/>
          </w:tcPr>
          <w:p w14:paraId="5CC1AC18" w14:textId="33E9C41F" w:rsidR="000B3A1B" w:rsidRPr="00B500FF" w:rsidRDefault="00F953BF" w:rsidP="0011263B">
            <w:pPr>
              <w:pStyle w:val="TableParagraph"/>
              <w:spacing w:before="88"/>
              <w:ind w:left="86"/>
              <w:rPr>
                <w:b/>
              </w:rPr>
            </w:pPr>
            <w:r>
              <w:rPr>
                <w:b/>
              </w:rPr>
              <w:t>3.</w:t>
            </w:r>
            <w:r>
              <w:rPr>
                <w:b/>
                <w:spacing w:val="44"/>
              </w:rPr>
              <w:t xml:space="preserve">  </w:t>
            </w:r>
            <w:r>
              <w:rPr>
                <w:b/>
                <w:spacing w:val="-2"/>
              </w:rPr>
              <w:t>Insurance</w:t>
            </w:r>
            <w:r w:rsidR="00DA1537">
              <w:rPr>
                <w:b/>
              </w:rPr>
              <w:br/>
              <w:t xml:space="preserve">       </w:t>
            </w:r>
            <w:r w:rsidR="6B5A75A1" w:rsidRPr="6B5A75A1">
              <w:rPr>
                <w:i/>
                <w:iCs/>
              </w:rPr>
              <w:t>Section 4.9</w:t>
            </w:r>
            <w:r w:rsidR="000A3DD1">
              <w:rPr>
                <w:i/>
                <w:iCs/>
              </w:rPr>
              <w:br/>
            </w:r>
            <w:r w:rsidR="00C24E26">
              <w:rPr>
                <w:i/>
                <w:iCs/>
              </w:rPr>
              <w:br/>
              <w:t xml:space="preserve">Note </w:t>
            </w:r>
            <w:r w:rsidR="00C24E26" w:rsidRPr="00C24E26">
              <w:rPr>
                <w:i/>
                <w:iCs/>
              </w:rPr>
              <w:t>that State/federal agencies or instrumentalities</w:t>
            </w:r>
            <w:r w:rsidR="00C24E26" w:rsidRPr="00C24E26">
              <w:rPr>
                <w:i/>
                <w:iCs/>
                <w:spacing w:val="-6"/>
              </w:rPr>
              <w:t xml:space="preserve"> </w:t>
            </w:r>
            <w:r w:rsidR="00C24E26" w:rsidRPr="00C24E26">
              <w:rPr>
                <w:i/>
                <w:iCs/>
              </w:rPr>
              <w:t>of</w:t>
            </w:r>
            <w:r w:rsidR="00C24E26" w:rsidRPr="00C24E26">
              <w:rPr>
                <w:i/>
                <w:iCs/>
                <w:spacing w:val="-6"/>
              </w:rPr>
              <w:t xml:space="preserve"> </w:t>
            </w:r>
            <w:r w:rsidR="00C24E26" w:rsidRPr="00C24E26">
              <w:rPr>
                <w:i/>
                <w:iCs/>
              </w:rPr>
              <w:t>state/federal</w:t>
            </w:r>
            <w:r w:rsidR="00C24E26" w:rsidRPr="00C24E26">
              <w:rPr>
                <w:i/>
                <w:iCs/>
                <w:spacing w:val="-6"/>
              </w:rPr>
              <w:t xml:space="preserve"> </w:t>
            </w:r>
            <w:r w:rsidR="00C24E26" w:rsidRPr="00C24E26">
              <w:rPr>
                <w:i/>
                <w:iCs/>
              </w:rPr>
              <w:t>government</w:t>
            </w:r>
            <w:r w:rsidR="00C24E26" w:rsidRPr="00C24E26">
              <w:rPr>
                <w:i/>
                <w:iCs/>
                <w:spacing w:val="-6"/>
              </w:rPr>
              <w:t xml:space="preserve"> </w:t>
            </w:r>
            <w:r w:rsidR="00C24E26" w:rsidRPr="00C24E26">
              <w:rPr>
                <w:i/>
                <w:iCs/>
              </w:rPr>
              <w:t>may</w:t>
            </w:r>
            <w:r w:rsidR="00C24E26" w:rsidRPr="00C24E26">
              <w:rPr>
                <w:i/>
                <w:iCs/>
                <w:spacing w:val="-7"/>
              </w:rPr>
              <w:t xml:space="preserve"> </w:t>
            </w:r>
            <w:r w:rsidR="00C24E26" w:rsidRPr="00C24E26">
              <w:rPr>
                <w:i/>
                <w:iCs/>
              </w:rPr>
              <w:t>provide</w:t>
            </w:r>
            <w:r w:rsidR="00C24E26" w:rsidRPr="00C24E26">
              <w:rPr>
                <w:i/>
                <w:iCs/>
                <w:spacing w:val="-6"/>
              </w:rPr>
              <w:t xml:space="preserve"> </w:t>
            </w:r>
            <w:r w:rsidR="00C24E26" w:rsidRPr="00C24E26">
              <w:rPr>
                <w:i/>
                <w:iCs/>
              </w:rPr>
              <w:t>documentation of self-funded liability coverage or of reliance on applicable law providing immunity from or limiting liability.</w:t>
            </w:r>
          </w:p>
        </w:tc>
        <w:tc>
          <w:tcPr>
            <w:tcW w:w="7980" w:type="dxa"/>
          </w:tcPr>
          <w:p w14:paraId="73BE8CAE" w14:textId="08FD1558" w:rsidR="000B3A1B" w:rsidRDefault="00F953BF">
            <w:pPr>
              <w:pStyle w:val="TableParagraph"/>
              <w:spacing w:before="99"/>
              <w:ind w:left="353"/>
              <w:rPr>
                <w:b/>
              </w:rPr>
            </w:pPr>
            <w:r>
              <w:rPr>
                <w:noProof/>
              </w:rPr>
              <mc:AlternateContent>
                <mc:Choice Requires="wpg">
                  <w:drawing>
                    <wp:anchor distT="0" distB="0" distL="0" distR="0" simplePos="0" relativeHeight="251671552" behindDoc="1" locked="0" layoutInCell="1" allowOverlap="1" wp14:anchorId="4C9609AE" wp14:editId="61FDE978">
                      <wp:simplePos x="0" y="0"/>
                      <wp:positionH relativeFrom="column">
                        <wp:posOffset>70945</wp:posOffset>
                      </wp:positionH>
                      <wp:positionV relativeFrom="paragraph">
                        <wp:posOffset>87743</wp:posOffset>
                      </wp:positionV>
                      <wp:extent cx="118110" cy="11811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76" name="Graphic 76"/>
                              <wps:cNvSpPr/>
                              <wps:spPr>
                                <a:xfrm>
                                  <a:off x="5991" y="5991"/>
                                  <a:ext cx="106045" cy="106045"/>
                                </a:xfrm>
                                <a:custGeom>
                                  <a:avLst/>
                                  <a:gdLst/>
                                  <a:ahLst/>
                                  <a:cxnLst/>
                                  <a:rect l="l" t="t" r="r" b="b"/>
                                  <a:pathLst>
                                    <a:path w="106045" h="106045">
                                      <a:moveTo>
                                        <a:pt x="0" y="106036"/>
                                      </a:moveTo>
                                      <a:lnTo>
                                        <a:pt x="105893" y="106036"/>
                                      </a:lnTo>
                                      <a:lnTo>
                                        <a:pt x="105893" y="0"/>
                                      </a:lnTo>
                                      <a:lnTo>
                                        <a:pt x="0" y="0"/>
                                      </a:lnTo>
                                      <a:lnTo>
                                        <a:pt x="0" y="106036"/>
                                      </a:lnTo>
                                      <a:close/>
                                    </a:path>
                                  </a:pathLst>
                                </a:custGeom>
                                <a:ln w="1198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0B4387" id="Group 75" o:spid="_x0000_s1026" style="position:absolute;margin-left:5.6pt;margin-top:6.9pt;width:9.3pt;height:9.3pt;z-index:-251644928;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">
                      <v:shape id="Graphic 76" o:spid="_x0000_s1027" style="position:absolute;left:5991;top:5991;width:106045;height:106045;visibility:visible;mso-wrap-style:square;v-text-anchor:top" coordsize="106045,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" path="m,106036r105893,l105893,,,,,106036xe" filled="f" strokeweight=".33283mm">
                        <v:path arrowok="t"/>
                      </v:shape>
                    </v:group>
                  </w:pict>
                </mc:Fallback>
              </mc:AlternateContent>
            </w:r>
            <w:r w:rsidR="00AB2F01">
              <w:rPr>
                <w:b/>
              </w:rPr>
              <w:t xml:space="preserve">(DEFAULT) </w:t>
            </w:r>
            <w:r>
              <w:rPr>
                <w:b/>
              </w:rPr>
              <w:t>OPTION</w:t>
            </w:r>
            <w:r>
              <w:rPr>
                <w:b/>
                <w:spacing w:val="-2"/>
              </w:rPr>
              <w:t xml:space="preserve"> </w:t>
            </w:r>
            <w:r>
              <w:rPr>
                <w:b/>
              </w:rPr>
              <w:t>1</w:t>
            </w:r>
            <w:r>
              <w:rPr>
                <w:b/>
                <w:spacing w:val="-1"/>
              </w:rPr>
              <w:t xml:space="preserve"> </w:t>
            </w:r>
            <w:r>
              <w:t xml:space="preserve">– </w:t>
            </w:r>
            <w:r>
              <w:rPr>
                <w:b/>
              </w:rPr>
              <w:t>Insurance</w:t>
            </w:r>
            <w:r>
              <w:rPr>
                <w:b/>
                <w:spacing w:val="-1"/>
              </w:rPr>
              <w:t xml:space="preserve"> </w:t>
            </w:r>
            <w:r w:rsidR="002F5049">
              <w:rPr>
                <w:b/>
                <w:spacing w:val="-2"/>
              </w:rPr>
              <w:t>R</w:t>
            </w:r>
            <w:r>
              <w:rPr>
                <w:b/>
                <w:spacing w:val="-2"/>
              </w:rPr>
              <w:t>equired</w:t>
            </w:r>
          </w:p>
          <w:p w14:paraId="3E7A2A06" w14:textId="77777777" w:rsidR="00924A63" w:rsidRDefault="00F953BF" w:rsidP="00C24E26">
            <w:pPr>
              <w:pStyle w:val="TableParagraph"/>
              <w:spacing w:before="75" w:line="307" w:lineRule="auto"/>
              <w:ind w:left="353" w:right="140"/>
            </w:pPr>
            <w:r>
              <w:t>Participating Institution</w:t>
            </w:r>
            <w:r w:rsidR="002A30F4">
              <w:t>s</w:t>
            </w:r>
            <w:r>
              <w:t xml:space="preserve"> must maintain insurance coverage of sufficient type(s) and in reasonable amount(s) to cover </w:t>
            </w:r>
            <w:proofErr w:type="gramStart"/>
            <w:r>
              <w:t>its</w:t>
            </w:r>
            <w:proofErr w:type="gramEnd"/>
            <w:r>
              <w:t xml:space="preserve"> activities with respect to the identified </w:t>
            </w:r>
            <w:r w:rsidR="00464FFA">
              <w:t>research</w:t>
            </w:r>
            <w:r>
              <w:t xml:space="preserve">, including coverage of its IRB/IRB members when acting as a Reviewing IRB. </w:t>
            </w:r>
            <w:r w:rsidR="00924A63" w:rsidRPr="00924A63">
              <w:t>Participating Institutions may request from one another an insurance certificate or equivalent documentation of the relevant coverage (including any sponsor-provided coverage).</w:t>
            </w:r>
          </w:p>
          <w:p w14:paraId="6FAAF80D" w14:textId="77777777" w:rsidR="00C24E26" w:rsidRDefault="00C24E26" w:rsidP="00C24E26">
            <w:pPr>
              <w:pStyle w:val="TableParagraph"/>
              <w:spacing w:before="204"/>
              <w:ind w:left="399"/>
              <w:jc w:val="both"/>
              <w:rPr>
                <w:b/>
              </w:rPr>
            </w:pPr>
            <w:r>
              <w:rPr>
                <w:noProof/>
              </w:rPr>
              <mc:AlternateContent>
                <mc:Choice Requires="wpg">
                  <w:drawing>
                    <wp:anchor distT="0" distB="0" distL="0" distR="0" simplePos="0" relativeHeight="251676672" behindDoc="1" locked="0" layoutInCell="1" allowOverlap="1" wp14:anchorId="13BCD06B" wp14:editId="0A07136B">
                      <wp:simplePos x="0" y="0"/>
                      <wp:positionH relativeFrom="column">
                        <wp:posOffset>72160</wp:posOffset>
                      </wp:positionH>
                      <wp:positionV relativeFrom="paragraph">
                        <wp:posOffset>163984</wp:posOffset>
                      </wp:positionV>
                      <wp:extent cx="118110" cy="118110"/>
                      <wp:effectExtent l="0" t="0" r="0" b="0"/>
                      <wp:wrapNone/>
                      <wp:docPr id="1340178803" name="Group 1340178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1086475976" name="Graphic 83"/>
                              <wps:cNvSpPr/>
                              <wps:spPr>
                                <a:xfrm>
                                  <a:off x="5276" y="5276"/>
                                  <a:ext cx="107950" cy="107950"/>
                                </a:xfrm>
                                <a:custGeom>
                                  <a:avLst/>
                                  <a:gdLst/>
                                  <a:ahLst/>
                                  <a:cxnLst/>
                                  <a:rect l="l" t="t" r="r" b="b"/>
                                  <a:pathLst>
                                    <a:path w="107950" h="107950">
                                      <a:moveTo>
                                        <a:pt x="0" y="107465"/>
                                      </a:moveTo>
                                      <a:lnTo>
                                        <a:pt x="107344" y="107465"/>
                                      </a:lnTo>
                                      <a:lnTo>
                                        <a:pt x="107344" y="0"/>
                                      </a:lnTo>
                                      <a:lnTo>
                                        <a:pt x="0" y="0"/>
                                      </a:lnTo>
                                      <a:lnTo>
                                        <a:pt x="0" y="107465"/>
                                      </a:lnTo>
                                      <a:close/>
                                    </a:path>
                                  </a:pathLst>
                                </a:custGeom>
                                <a:ln w="1055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2BC391" id="Group 1340178803" o:spid="_x0000_s1026" style="position:absolute;margin-left:5.7pt;margin-top:12.9pt;width:9.3pt;height:9.3pt;z-index:-251639808;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">
                      <v:shape id="Graphic 83" o:spid="_x0000_s1027" style="position:absolute;left:5276;top:5276;width:107950;height:107950;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" path="m,107465r107344,l107344,,,,,107465xe" filled="f" strokeweight=".29314mm">
                        <v:path arrowok="t"/>
                      </v:shape>
                    </v:group>
                  </w:pict>
                </mc:Fallback>
              </mc:AlternateContent>
            </w:r>
            <w:r>
              <w:rPr>
                <w:b/>
              </w:rPr>
              <w:t>OPTION</w:t>
            </w:r>
            <w:r>
              <w:rPr>
                <w:b/>
                <w:spacing w:val="-1"/>
              </w:rPr>
              <w:t xml:space="preserve"> </w:t>
            </w:r>
            <w:r>
              <w:rPr>
                <w:b/>
              </w:rPr>
              <w:t>2</w:t>
            </w:r>
            <w:r>
              <w:rPr>
                <w:b/>
                <w:spacing w:val="-1"/>
              </w:rPr>
              <w:t xml:space="preserve"> </w:t>
            </w:r>
            <w:r>
              <w:t>–</w:t>
            </w:r>
            <w:r>
              <w:rPr>
                <w:spacing w:val="-1"/>
              </w:rPr>
              <w:t xml:space="preserve"> </w:t>
            </w:r>
            <w:r>
              <w:rPr>
                <w:b/>
              </w:rPr>
              <w:t>Insurance</w:t>
            </w:r>
            <w:r>
              <w:rPr>
                <w:b/>
                <w:spacing w:val="-1"/>
              </w:rPr>
              <w:t xml:space="preserve"> </w:t>
            </w:r>
            <w:r>
              <w:rPr>
                <w:b/>
              </w:rPr>
              <w:t xml:space="preserve">Not </w:t>
            </w:r>
            <w:r>
              <w:rPr>
                <w:b/>
                <w:spacing w:val="-2"/>
              </w:rPr>
              <w:t>Required</w:t>
            </w:r>
          </w:p>
          <w:p w14:paraId="5EFEB12D" w14:textId="77777777" w:rsidR="00C24E26" w:rsidRDefault="00C24E26" w:rsidP="00C24E26">
            <w:pPr>
              <w:pStyle w:val="TableParagraph"/>
              <w:spacing w:before="75" w:line="307" w:lineRule="auto"/>
              <w:ind w:left="353" w:right="140"/>
            </w:pPr>
            <w:r>
              <w:t>Participating Institutions are not required to maintain insurance coverage</w:t>
            </w:r>
            <w:r>
              <w:rPr>
                <w:spacing w:val="-4"/>
              </w:rPr>
              <w:t xml:space="preserve"> </w:t>
            </w:r>
            <w:r>
              <w:t>to</w:t>
            </w:r>
            <w:r>
              <w:rPr>
                <w:spacing w:val="-5"/>
              </w:rPr>
              <w:t xml:space="preserve"> </w:t>
            </w:r>
            <w:r>
              <w:t>cover</w:t>
            </w:r>
            <w:r>
              <w:rPr>
                <w:spacing w:val="-4"/>
              </w:rPr>
              <w:t xml:space="preserve"> </w:t>
            </w:r>
            <w:r>
              <w:t>activities</w:t>
            </w:r>
            <w:r>
              <w:rPr>
                <w:spacing w:val="-5"/>
              </w:rPr>
              <w:t xml:space="preserve"> </w:t>
            </w:r>
            <w:r>
              <w:t>with</w:t>
            </w:r>
            <w:r>
              <w:rPr>
                <w:spacing w:val="-4"/>
              </w:rPr>
              <w:t xml:space="preserve"> </w:t>
            </w:r>
            <w:r>
              <w:t>respect</w:t>
            </w:r>
            <w:r>
              <w:rPr>
                <w:spacing w:val="-4"/>
              </w:rPr>
              <w:t xml:space="preserve"> </w:t>
            </w:r>
            <w:r>
              <w:t>to</w:t>
            </w:r>
            <w:r>
              <w:rPr>
                <w:spacing w:val="-5"/>
              </w:rPr>
              <w:t xml:space="preserve"> </w:t>
            </w:r>
            <w:r>
              <w:t>the</w:t>
            </w:r>
            <w:r>
              <w:rPr>
                <w:spacing w:val="-4"/>
              </w:rPr>
              <w:t xml:space="preserve"> </w:t>
            </w:r>
            <w:r>
              <w:t>identified</w:t>
            </w:r>
            <w:r>
              <w:rPr>
                <w:spacing w:val="-4"/>
              </w:rPr>
              <w:t xml:space="preserve"> </w:t>
            </w:r>
            <w:r>
              <w:t>research.</w:t>
            </w:r>
          </w:p>
        </w:tc>
      </w:tr>
      <w:tr w:rsidR="00097FAA" w14:paraId="2EE9AFFD" w14:textId="77777777" w:rsidTr="005B5C2D">
        <w:trPr>
          <w:trHeight w:val="3608"/>
        </w:trPr>
        <w:tc>
          <w:tcPr>
            <w:tcW w:w="2858" w:type="dxa"/>
          </w:tcPr>
          <w:p w14:paraId="12B2AF78" w14:textId="65F91DFD" w:rsidR="00097FAA" w:rsidRDefault="00097FAA" w:rsidP="00B500FF">
            <w:pPr>
              <w:pStyle w:val="TableParagraph"/>
              <w:spacing w:before="88"/>
              <w:ind w:left="86"/>
              <w:rPr>
                <w:b/>
              </w:rPr>
            </w:pPr>
            <w:r w:rsidRPr="6B5A75A1">
              <w:rPr>
                <w:b/>
                <w:bCs/>
              </w:rPr>
              <w:lastRenderedPageBreak/>
              <w:t>4.</w:t>
            </w:r>
            <w:r w:rsidRPr="6B5A75A1">
              <w:rPr>
                <w:b/>
                <w:bCs/>
                <w:spacing w:val="44"/>
              </w:rPr>
              <w:t xml:space="preserve">  </w:t>
            </w:r>
            <w:r w:rsidRPr="6B5A75A1">
              <w:rPr>
                <w:b/>
                <w:bCs/>
                <w:spacing w:val="-2"/>
              </w:rPr>
              <w:t>Indemnification</w:t>
            </w:r>
            <w:r>
              <w:rPr>
                <w:b/>
                <w:bCs/>
              </w:rPr>
              <w:br/>
            </w:r>
            <w:r w:rsidRPr="6B5A75A1">
              <w:rPr>
                <w:i/>
                <w:iCs/>
              </w:rPr>
              <w:t>Section 4.10</w:t>
            </w:r>
          </w:p>
        </w:tc>
        <w:tc>
          <w:tcPr>
            <w:tcW w:w="7980" w:type="dxa"/>
          </w:tcPr>
          <w:p w14:paraId="524C7D55" w14:textId="52808FDA" w:rsidR="00097FAA" w:rsidRPr="003D2B0F" w:rsidRDefault="00097FAA" w:rsidP="00097FAA">
            <w:pPr>
              <w:pStyle w:val="TableParagraph"/>
              <w:spacing w:before="69"/>
              <w:ind w:left="397"/>
              <w:rPr>
                <w:b/>
              </w:rPr>
            </w:pPr>
            <w:r w:rsidRPr="003D2B0F">
              <w:rPr>
                <w:noProof/>
              </w:rPr>
              <mc:AlternateContent>
                <mc:Choice Requires="wpg">
                  <w:drawing>
                    <wp:anchor distT="0" distB="0" distL="0" distR="0" simplePos="0" relativeHeight="251680768" behindDoc="1" locked="0" layoutInCell="1" allowOverlap="1" wp14:anchorId="089B4654" wp14:editId="47E5A9C1">
                      <wp:simplePos x="0" y="0"/>
                      <wp:positionH relativeFrom="column">
                        <wp:posOffset>70606</wp:posOffset>
                      </wp:positionH>
                      <wp:positionV relativeFrom="paragraph">
                        <wp:posOffset>73970</wp:posOffset>
                      </wp:positionV>
                      <wp:extent cx="118110" cy="118110"/>
                      <wp:effectExtent l="0" t="0" r="0" b="0"/>
                      <wp:wrapNone/>
                      <wp:docPr id="1586048127" name="Group 1586048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88091938" name="Graphic 85"/>
                              <wps:cNvSpPr/>
                              <wps:spPr>
                                <a:xfrm>
                                  <a:off x="5879" y="5879"/>
                                  <a:ext cx="106680" cy="106680"/>
                                </a:xfrm>
                                <a:custGeom>
                                  <a:avLst/>
                                  <a:gdLst/>
                                  <a:ahLst/>
                                  <a:cxnLst/>
                                  <a:rect l="l" t="t" r="r" b="b"/>
                                  <a:pathLst>
                                    <a:path w="106680" h="106680">
                                      <a:moveTo>
                                        <a:pt x="0" y="106300"/>
                                      </a:moveTo>
                                      <a:lnTo>
                                        <a:pt x="106106" y="106300"/>
                                      </a:lnTo>
                                      <a:lnTo>
                                        <a:pt x="106106" y="0"/>
                                      </a:lnTo>
                                      <a:lnTo>
                                        <a:pt x="0" y="0"/>
                                      </a:lnTo>
                                      <a:lnTo>
                                        <a:pt x="0" y="106300"/>
                                      </a:lnTo>
                                      <a:close/>
                                    </a:path>
                                  </a:pathLst>
                                </a:custGeom>
                                <a:ln w="1175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5C786B" id="Group 1586048127" o:spid="_x0000_s1026" style="position:absolute;margin-left:5.55pt;margin-top:5.8pt;width:9.3pt;height:9.3pt;z-index:-251635712;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">
                      <v:shape id="Graphic 85" o:spid="_x0000_s1027" style="position:absolute;left:5879;top:5879;width:106680;height:106680;visibility:visible;mso-wrap-style:square;v-text-anchor:top" coordsize="10668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" path="m,106300r106106,l106106,,,,,106300xe" filled="f" strokeweight=".32658mm">
                        <v:path arrowok="t"/>
                      </v:shape>
                    </v:group>
                  </w:pict>
                </mc:Fallback>
              </mc:AlternateContent>
            </w:r>
            <w:r w:rsidRPr="003D2B0F">
              <w:rPr>
                <w:b/>
              </w:rPr>
              <w:t>(DEFAULT) OPTION</w:t>
            </w:r>
            <w:r w:rsidRPr="003D2B0F">
              <w:rPr>
                <w:b/>
                <w:spacing w:val="-2"/>
              </w:rPr>
              <w:t xml:space="preserve"> </w:t>
            </w:r>
            <w:r w:rsidRPr="003D2B0F">
              <w:rPr>
                <w:b/>
              </w:rPr>
              <w:t>1</w:t>
            </w:r>
            <w:r w:rsidRPr="003D2B0F">
              <w:rPr>
                <w:b/>
                <w:spacing w:val="-1"/>
              </w:rPr>
              <w:t xml:space="preserve"> </w:t>
            </w:r>
            <w:r w:rsidRPr="003D2B0F">
              <w:t xml:space="preserve">– </w:t>
            </w:r>
            <w:r w:rsidR="00972743" w:rsidRPr="00972743">
              <w:rPr>
                <w:b/>
              </w:rPr>
              <w:t>SMART IRB Version 3.0 Indemnification Required</w:t>
            </w:r>
          </w:p>
          <w:p w14:paraId="50013388" w14:textId="6D634D77" w:rsidR="00972743" w:rsidRDefault="0050361C" w:rsidP="00097FAA">
            <w:pPr>
              <w:pStyle w:val="TableParagraph"/>
              <w:spacing w:before="40" w:line="276" w:lineRule="auto"/>
              <w:ind w:left="397" w:right="244"/>
            </w:pPr>
            <w:r>
              <w:rPr>
                <w:spacing w:val="-6"/>
              </w:rPr>
              <w:t xml:space="preserve">If </w:t>
            </w:r>
            <w:r w:rsidR="00972743" w:rsidRPr="00972743">
              <w:rPr>
                <w:spacing w:val="-6"/>
              </w:rPr>
              <w:t xml:space="preserve">Participating Institutions are members to the optional Version 3.0 SMART IRB Agreement Indemnification </w:t>
            </w:r>
            <w:r w:rsidR="005A78EB">
              <w:rPr>
                <w:spacing w:val="-6"/>
              </w:rPr>
              <w:t>addendum</w:t>
            </w:r>
            <w:r w:rsidR="00972743" w:rsidRPr="00972743">
              <w:rPr>
                <w:spacing w:val="-6"/>
              </w:rPr>
              <w:t xml:space="preserve">, </w:t>
            </w:r>
            <w:r>
              <w:rPr>
                <w:spacing w:val="-6"/>
              </w:rPr>
              <w:t>this</w:t>
            </w:r>
            <w:r w:rsidRPr="00972743">
              <w:rPr>
                <w:spacing w:val="-6"/>
              </w:rPr>
              <w:t xml:space="preserve"> </w:t>
            </w:r>
            <w:r w:rsidR="00972743" w:rsidRPr="00972743">
              <w:rPr>
                <w:spacing w:val="-6"/>
              </w:rPr>
              <w:t xml:space="preserve">will apply for this research.  </w:t>
            </w:r>
          </w:p>
          <w:p w14:paraId="44F5BE63" w14:textId="1AEA0D07" w:rsidR="00972743" w:rsidRPr="003D2B0F" w:rsidRDefault="00972743" w:rsidP="00972743">
            <w:pPr>
              <w:pStyle w:val="TableParagraph"/>
              <w:spacing w:before="69"/>
              <w:ind w:left="397"/>
              <w:rPr>
                <w:b/>
              </w:rPr>
            </w:pPr>
            <w:r w:rsidRPr="003D2B0F">
              <w:rPr>
                <w:noProof/>
              </w:rPr>
              <mc:AlternateContent>
                <mc:Choice Requires="wpg">
                  <w:drawing>
                    <wp:anchor distT="0" distB="0" distL="0" distR="0" simplePos="0" relativeHeight="251702272" behindDoc="1" locked="0" layoutInCell="1" allowOverlap="1" wp14:anchorId="6432F418" wp14:editId="11CB1BCE">
                      <wp:simplePos x="0" y="0"/>
                      <wp:positionH relativeFrom="column">
                        <wp:posOffset>70606</wp:posOffset>
                      </wp:positionH>
                      <wp:positionV relativeFrom="paragraph">
                        <wp:posOffset>73970</wp:posOffset>
                      </wp:positionV>
                      <wp:extent cx="118110" cy="118110"/>
                      <wp:effectExtent l="0" t="0" r="0" b="0"/>
                      <wp:wrapNone/>
                      <wp:docPr id="2021137574" name="Group 2021137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459160190" name="Graphic 85"/>
                              <wps:cNvSpPr/>
                              <wps:spPr>
                                <a:xfrm>
                                  <a:off x="5879" y="5879"/>
                                  <a:ext cx="106680" cy="106680"/>
                                </a:xfrm>
                                <a:custGeom>
                                  <a:avLst/>
                                  <a:gdLst/>
                                  <a:ahLst/>
                                  <a:cxnLst/>
                                  <a:rect l="l" t="t" r="r" b="b"/>
                                  <a:pathLst>
                                    <a:path w="106680" h="106680">
                                      <a:moveTo>
                                        <a:pt x="0" y="106300"/>
                                      </a:moveTo>
                                      <a:lnTo>
                                        <a:pt x="106106" y="106300"/>
                                      </a:lnTo>
                                      <a:lnTo>
                                        <a:pt x="106106" y="0"/>
                                      </a:lnTo>
                                      <a:lnTo>
                                        <a:pt x="0" y="0"/>
                                      </a:lnTo>
                                      <a:lnTo>
                                        <a:pt x="0" y="106300"/>
                                      </a:lnTo>
                                      <a:close/>
                                    </a:path>
                                  </a:pathLst>
                                </a:custGeom>
                                <a:ln w="1175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B14A2B" id="Group 2021137574" o:spid="_x0000_s1026" style="position:absolute;margin-left:5.55pt;margin-top:5.8pt;width:9.3pt;height:9.3pt;z-index:-251614208;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">
                      <v:shape id="Graphic 85" o:spid="_x0000_s1027" style="position:absolute;left:5879;top:5879;width:106680;height:106680;visibility:visible;mso-wrap-style:square;v-text-anchor:top" coordsize="10668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" path="m,106300r106106,l106106,,,,,106300xe" filled="f" strokeweight=".32658mm">
                        <v:path arrowok="t"/>
                      </v:shape>
                    </v:group>
                  </w:pict>
                </mc:Fallback>
              </mc:AlternateContent>
            </w:r>
            <w:r w:rsidRPr="003D2B0F">
              <w:rPr>
                <w:b/>
              </w:rPr>
              <w:t>OPTION</w:t>
            </w:r>
            <w:r w:rsidRPr="003D2B0F">
              <w:rPr>
                <w:b/>
                <w:spacing w:val="-2"/>
              </w:rPr>
              <w:t xml:space="preserve"> </w:t>
            </w:r>
            <w:r w:rsidR="00863652">
              <w:rPr>
                <w:b/>
              </w:rPr>
              <w:t>2</w:t>
            </w:r>
            <w:r w:rsidRPr="003D2B0F">
              <w:rPr>
                <w:b/>
                <w:spacing w:val="-1"/>
              </w:rPr>
              <w:t xml:space="preserve"> </w:t>
            </w:r>
            <w:r w:rsidRPr="003D2B0F">
              <w:t xml:space="preserve">– </w:t>
            </w:r>
            <w:r w:rsidRPr="003D2B0F">
              <w:rPr>
                <w:b/>
              </w:rPr>
              <w:t xml:space="preserve">Indemnification </w:t>
            </w:r>
            <w:r>
              <w:rPr>
                <w:b/>
              </w:rPr>
              <w:t>A</w:t>
            </w:r>
            <w:r w:rsidRPr="003D2B0F">
              <w:rPr>
                <w:b/>
              </w:rPr>
              <w:t xml:space="preserve">greement </w:t>
            </w:r>
            <w:r>
              <w:rPr>
                <w:b/>
              </w:rPr>
              <w:t>Not Required</w:t>
            </w:r>
          </w:p>
          <w:p w14:paraId="25D05912" w14:textId="0B7F5297" w:rsidR="00972743" w:rsidRPr="003D2B0F" w:rsidRDefault="00972743" w:rsidP="00972743">
            <w:pPr>
              <w:pStyle w:val="TableParagraph"/>
              <w:spacing w:before="40" w:line="276" w:lineRule="auto"/>
              <w:ind w:left="397" w:right="244"/>
            </w:pPr>
            <w:r w:rsidRPr="003D2B0F">
              <w:rPr>
                <w:spacing w:val="-6"/>
              </w:rPr>
              <w:t xml:space="preserve">Indemnification agreements or other contractual arrangements for allocation </w:t>
            </w:r>
            <w:r w:rsidRPr="003D2B0F">
              <w:t>of liability are not required with respect to the identified research.</w:t>
            </w:r>
          </w:p>
          <w:p w14:paraId="6C024A4F" w14:textId="7C011279" w:rsidR="00097FAA" w:rsidRPr="00863652" w:rsidRDefault="00097FAA" w:rsidP="00863652">
            <w:pPr>
              <w:pStyle w:val="TableParagraph"/>
              <w:spacing w:before="180" w:line="276" w:lineRule="auto"/>
              <w:ind w:left="397"/>
              <w:rPr>
                <w:b/>
                <w:bCs/>
              </w:rPr>
            </w:pPr>
            <w:r w:rsidRPr="003D2B0F">
              <w:rPr>
                <w:noProof/>
              </w:rPr>
              <mc:AlternateContent>
                <mc:Choice Requires="wpg">
                  <w:drawing>
                    <wp:anchor distT="0" distB="0" distL="0" distR="0" simplePos="0" relativeHeight="251681792" behindDoc="1" locked="0" layoutInCell="1" allowOverlap="1" wp14:anchorId="50AE3584" wp14:editId="4647F214">
                      <wp:simplePos x="0" y="0"/>
                      <wp:positionH relativeFrom="column">
                        <wp:posOffset>69948</wp:posOffset>
                      </wp:positionH>
                      <wp:positionV relativeFrom="paragraph">
                        <wp:posOffset>151847</wp:posOffset>
                      </wp:positionV>
                      <wp:extent cx="118110" cy="118110"/>
                      <wp:effectExtent l="0" t="0" r="0" b="0"/>
                      <wp:wrapNone/>
                      <wp:docPr id="1710749959" name="Group 17107499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 cy="118110"/>
                                <a:chOff x="0" y="0"/>
                                <a:chExt cx="118110" cy="118110"/>
                              </a:xfrm>
                            </wpg:grpSpPr>
                            <wps:wsp>
                              <wps:cNvPr id="768149856" name="Graphic 87"/>
                              <wps:cNvSpPr/>
                              <wps:spPr>
                                <a:xfrm>
                                  <a:off x="5416" y="5416"/>
                                  <a:ext cx="107314" cy="107314"/>
                                </a:xfrm>
                                <a:custGeom>
                                  <a:avLst/>
                                  <a:gdLst/>
                                  <a:ahLst/>
                                  <a:cxnLst/>
                                  <a:rect l="l" t="t" r="r" b="b"/>
                                  <a:pathLst>
                                    <a:path w="107314" h="107314">
                                      <a:moveTo>
                                        <a:pt x="0" y="107153"/>
                                      </a:moveTo>
                                      <a:lnTo>
                                        <a:pt x="107082" y="107153"/>
                                      </a:lnTo>
                                      <a:lnTo>
                                        <a:pt x="107082" y="0"/>
                                      </a:lnTo>
                                      <a:lnTo>
                                        <a:pt x="0" y="0"/>
                                      </a:lnTo>
                                      <a:lnTo>
                                        <a:pt x="0" y="107153"/>
                                      </a:lnTo>
                                      <a:close/>
                                    </a:path>
                                  </a:pathLst>
                                </a:custGeom>
                                <a:ln w="108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C9AAC0" id="Group 1710749959" o:spid="_x0000_s1026" style="position:absolute;margin-left:5.5pt;margin-top:11.95pt;width:9.3pt;height:9.3pt;z-index:-251634688;mso-wrap-distance-left:0;mso-wrap-distance-right:0"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">
                      <v:shape id="Graphic 87" o:spid="_x0000_s1027" style="position:absolute;left:5416;top:5416;width:107314;height:107314;visibility:visible;mso-wrap-style:square;v-text-anchor:top" coordsize="107314,10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" path="m,107153r107082,l107082,,,,,107153xe" filled="f" strokeweight=".30092mm">
                        <v:path arrowok="t"/>
                      </v:shape>
                    </v:group>
                  </w:pict>
                </mc:Fallback>
              </mc:AlternateContent>
            </w:r>
            <w:r w:rsidRPr="003D2B0F">
              <w:rPr>
                <w:b/>
                <w:bCs/>
              </w:rPr>
              <w:t>OPTION</w:t>
            </w:r>
            <w:r w:rsidRPr="003D2B0F">
              <w:rPr>
                <w:b/>
                <w:bCs/>
                <w:spacing w:val="-5"/>
              </w:rPr>
              <w:t xml:space="preserve"> </w:t>
            </w:r>
            <w:r w:rsidR="00863652">
              <w:rPr>
                <w:b/>
                <w:bCs/>
              </w:rPr>
              <w:t>3</w:t>
            </w:r>
            <w:r w:rsidRPr="003D2B0F">
              <w:rPr>
                <w:b/>
                <w:bCs/>
                <w:spacing w:val="-5"/>
              </w:rPr>
              <w:t xml:space="preserve"> </w:t>
            </w:r>
            <w:r w:rsidR="00A46B2C">
              <w:t xml:space="preserve">– </w:t>
            </w:r>
            <w:r w:rsidR="00A46B2C" w:rsidRPr="00A46B2C">
              <w:rPr>
                <w:b/>
                <w:bCs/>
              </w:rPr>
              <w:t>Separate</w:t>
            </w:r>
            <w:r>
              <w:rPr>
                <w:b/>
                <w:bCs/>
              </w:rPr>
              <w:t xml:space="preserve"> Indemnification Agreement Required</w:t>
            </w:r>
            <w:r>
              <w:rPr>
                <w:b/>
                <w:bCs/>
              </w:rPr>
              <w:br/>
            </w:r>
            <w:r>
              <w:rPr>
                <w:rStyle w:val="normaltextrun"/>
              </w:rPr>
              <w:t xml:space="preserve">Participating Institutions will enter a separate indemnification agreement or other contractual arrangement for allocation of liability among them with respect to the identified research. </w:t>
            </w:r>
            <w:r>
              <w:rPr>
                <w:rStyle w:val="eop"/>
              </w:rPr>
              <w:t> </w:t>
            </w:r>
          </w:p>
        </w:tc>
      </w:tr>
    </w:tbl>
    <w:p w14:paraId="22E85A0B" w14:textId="77777777" w:rsidR="00846266" w:rsidRDefault="00846266" w:rsidP="00846266"/>
    <w:sectPr w:rsidR="00846266">
      <w:footerReference w:type="default" r:id="rId11"/>
      <w:pgSz w:w="12240" w:h="15840"/>
      <w:pgMar w:top="720" w:right="460" w:bottom="1720" w:left="640" w:header="0" w:footer="1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F5D07" w14:textId="77777777" w:rsidR="00EA3266" w:rsidRDefault="00EA3266">
      <w:r>
        <w:separator/>
      </w:r>
    </w:p>
  </w:endnote>
  <w:endnote w:type="continuationSeparator" w:id="0">
    <w:p w14:paraId="43A22400" w14:textId="77777777" w:rsidR="00EA3266" w:rsidRDefault="00EA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altName w:val="Arial"/>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CD44F" w14:textId="016F53F2" w:rsidR="000B3A1B" w:rsidRDefault="00D61336">
    <w:pPr>
      <w:pStyle w:val="BodyText"/>
      <w:spacing w:line="14" w:lineRule="auto"/>
      <w:rPr>
        <w:sz w:val="20"/>
      </w:rPr>
    </w:pPr>
    <w:r>
      <w:rPr>
        <w:noProof/>
      </w:rPr>
      <mc:AlternateContent>
        <mc:Choice Requires="wps">
          <w:drawing>
            <wp:anchor distT="0" distB="0" distL="0" distR="0" simplePos="0" relativeHeight="487329280" behindDoc="1" locked="0" layoutInCell="1" allowOverlap="1" wp14:anchorId="24A359BF" wp14:editId="3A6E3620">
              <wp:simplePos x="0" y="0"/>
              <wp:positionH relativeFrom="page">
                <wp:posOffset>628650</wp:posOffset>
              </wp:positionH>
              <wp:positionV relativeFrom="bottomMargin">
                <wp:posOffset>177800</wp:posOffset>
              </wp:positionV>
              <wp:extent cx="1209675" cy="2286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28600"/>
                      </a:xfrm>
                      <a:prstGeom prst="rect">
                        <a:avLst/>
                      </a:prstGeom>
                    </wps:spPr>
                    <wps:txbx>
                      <w:txbxContent>
                        <w:p w14:paraId="3C66C8A8" w14:textId="1C9D7CA9" w:rsidR="000B3A1B" w:rsidRDefault="00F953BF">
                          <w:pPr>
                            <w:spacing w:before="19"/>
                            <w:ind w:left="20"/>
                            <w:rPr>
                              <w:sz w:val="24"/>
                            </w:rPr>
                          </w:pPr>
                          <w:r>
                            <w:rPr>
                              <w:color w:val="0462C1"/>
                              <w:spacing w:val="-2"/>
                              <w:sz w:val="24"/>
                            </w:rPr>
                            <w:t>ww</w:t>
                          </w:r>
                          <w:r w:rsidR="00D61336">
                            <w:rPr>
                              <w:color w:val="0462C1"/>
                              <w:spacing w:val="-2"/>
                              <w:sz w:val="24"/>
                            </w:rPr>
                            <w:t>w</w:t>
                          </w:r>
                          <w:r>
                            <w:rPr>
                              <w:color w:val="0462C1"/>
                              <w:spacing w:val="-2"/>
                              <w:sz w:val="24"/>
                            </w:rPr>
                            <w:t>.smartirb.org</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4A359BF" id="_x0000_t202" coordsize="21600,21600" o:spt="202" path="m,l,21600r21600,l21600,xe">
              <v:stroke joinstyle="miter"/>
              <v:path gradientshapeok="t" o:connecttype="rect"/>
            </v:shapetype>
            <v:shape id="Textbox 2" o:spid="_x0000_s1027" type="#_x0000_t202" style="position:absolute;margin-left:49.5pt;margin-top:14pt;width:95.25pt;height:18pt;z-index:-1598720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" filled="f" stroked="f">
              <v:textbox inset="0,0,0,0">
                <w:txbxContent>
                  <w:p w14:paraId="3C66C8A8" w14:textId="1C9D7CA9" w:rsidR="000B3A1B" w:rsidRDefault="00F953BF">
                    <w:pPr>
                      <w:spacing w:before="19"/>
                      <w:ind w:left="20"/>
                      <w:rPr>
                        <w:sz w:val="24"/>
                      </w:rPr>
                    </w:pPr>
                    <w:r>
                      <w:rPr>
                        <w:color w:val="0462C1"/>
                        <w:spacing w:val="-2"/>
                        <w:sz w:val="24"/>
                      </w:rPr>
                      <w:t>ww</w:t>
                    </w:r>
                    <w:r w:rsidR="00D61336">
                      <w:rPr>
                        <w:color w:val="0462C1"/>
                        <w:spacing w:val="-2"/>
                        <w:sz w:val="24"/>
                      </w:rPr>
                      <w:t>w</w:t>
                    </w:r>
                    <w:r>
                      <w:rPr>
                        <w:color w:val="0462C1"/>
                        <w:spacing w:val="-2"/>
                        <w:sz w:val="24"/>
                      </w:rPr>
                      <w:t>.smartirb.org</w:t>
                    </w:r>
                  </w:p>
                </w:txbxContent>
              </v:textbox>
              <w10:wrap anchorx="page" anchory="margin"/>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487332864" behindDoc="0" locked="0" layoutInCell="1" allowOverlap="1" wp14:anchorId="69E77152" wp14:editId="0351DA67">
              <wp:simplePos x="0" y="0"/>
              <wp:positionH relativeFrom="column">
                <wp:posOffset>1611630</wp:posOffset>
              </wp:positionH>
              <wp:positionV relativeFrom="paragraph">
                <wp:posOffset>86995</wp:posOffset>
              </wp:positionV>
              <wp:extent cx="5057775" cy="571500"/>
              <wp:effectExtent l="0" t="0" r="9525" b="0"/>
              <wp:wrapNone/>
              <wp:docPr id="135524183" name="Text Box 135524183"/>
              <wp:cNvGraphicFramePr/>
              <a:graphic xmlns:a="http://schemas.openxmlformats.org/drawingml/2006/main">
                <a:graphicData uri="http://schemas.microsoft.com/office/word/2010/wordprocessingShape">
                  <wps:wsp>
                    <wps:cNvSpPr txBox="1"/>
                    <wps:spPr>
                      <a:xfrm>
                        <a:off x="0" y="0"/>
                        <a:ext cx="5057775" cy="571500"/>
                      </a:xfrm>
                      <a:prstGeom prst="rect">
                        <a:avLst/>
                      </a:prstGeom>
                      <a:noFill/>
                      <a:ln>
                        <a:noFill/>
                      </a:ln>
                      <a:effectLst/>
                    </wps:spPr>
                    <wps:txbx>
                      <w:txbxContent>
                        <w:p w14:paraId="42472667" w14:textId="3AF5975F" w:rsidR="00560159" w:rsidRPr="002E7B23" w:rsidRDefault="00560159" w:rsidP="00560159">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 xml:space="preserve">“This information was obtained from </w:t>
                          </w:r>
                          <w:r>
                            <w:rPr>
                              <w:color w:val="7F7F7F" w:themeColor="text1" w:themeTint="80"/>
                            </w:rPr>
                            <w:t>“</w:t>
                          </w:r>
                          <w:r w:rsidR="006C31E2">
                            <w:rPr>
                              <w:color w:val="7F7F7F" w:themeColor="text1" w:themeTint="80"/>
                            </w:rPr>
                            <w:t>Implementation Checklist and Documentation Tool</w:t>
                          </w:r>
                          <w:r>
                            <w:rPr>
                              <w:color w:val="7F7F7F" w:themeColor="text1" w:themeTint="80"/>
                            </w:rPr>
                            <w:t>”</w:t>
                          </w:r>
                          <w:r w:rsidRPr="002E7B23">
                            <w:rPr>
                              <w:color w:val="7F7F7F" w:themeColor="text1" w:themeTint="80"/>
                            </w:rPr>
                            <w:t xml:space="preserve"> as part of SMART IRB</w:t>
                          </w:r>
                          <w:r>
                            <w:rPr>
                              <w:color w:val="7F7F7F" w:themeColor="text1" w:themeTint="80"/>
                            </w:rPr>
                            <w:t>, which is</w:t>
                          </w:r>
                          <w:r w:rsidRPr="00205470">
                            <w:rPr>
                              <w:color w:val="7F7F7F" w:themeColor="text1" w:themeTint="80"/>
                            </w:rPr>
                            <w:t xml:space="preserve"> funded in whole or in part with Federal funds from the National Center for Advancing Translational Sciences, National Institutes of Health, Department of Health and Human Services, under Contract No. 75N950C00008.</w:t>
                          </w:r>
                        </w:p>
                        <w:p w14:paraId="3E9902F4" w14:textId="77777777" w:rsidR="00560159" w:rsidRDefault="00560159" w:rsidP="0056015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77152" id="Text Box 135524183" o:spid="_x0000_s1028" type="#_x0000_t202" style="position:absolute;margin-left:126.9pt;margin-top:6.85pt;width:398.25pt;height:45pt;z-index:4873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" filled="f" stroked="f">
              <v:textbox inset="0,0,0,0">
                <w:txbxContent>
                  <w:p w14:paraId="42472667" w14:textId="3AF5975F" w:rsidR="00560159" w:rsidRPr="002E7B23" w:rsidRDefault="00560159" w:rsidP="00560159">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 xml:space="preserve">“This information was obtained from </w:t>
                    </w:r>
                    <w:r>
                      <w:rPr>
                        <w:color w:val="7F7F7F" w:themeColor="text1" w:themeTint="80"/>
                      </w:rPr>
                      <w:t>“</w:t>
                    </w:r>
                    <w:r w:rsidR="006C31E2">
                      <w:rPr>
                        <w:color w:val="7F7F7F" w:themeColor="text1" w:themeTint="80"/>
                      </w:rPr>
                      <w:t>Implementation Checklist and Documentation Tool</w:t>
                    </w:r>
                    <w:r>
                      <w:rPr>
                        <w:color w:val="7F7F7F" w:themeColor="text1" w:themeTint="80"/>
                      </w:rPr>
                      <w:t>”</w:t>
                    </w:r>
                    <w:r w:rsidRPr="002E7B23">
                      <w:rPr>
                        <w:color w:val="7F7F7F" w:themeColor="text1" w:themeTint="80"/>
                      </w:rPr>
                      <w:t xml:space="preserve"> as part of SMART IRB</w:t>
                    </w:r>
                    <w:r>
                      <w:rPr>
                        <w:color w:val="7F7F7F" w:themeColor="text1" w:themeTint="80"/>
                      </w:rPr>
                      <w:t>, which is</w:t>
                    </w:r>
                    <w:r w:rsidRPr="00205470">
                      <w:rPr>
                        <w:color w:val="7F7F7F" w:themeColor="text1" w:themeTint="80"/>
                      </w:rPr>
                      <w:t xml:space="preserve"> funded in whole or in part with Federal funds from the National Center for Advancing Translational Sciences, National Institutes of Health, Department of Health and Human Services, under Contract No. 75N950C00008.</w:t>
                    </w:r>
                  </w:p>
                  <w:p w14:paraId="3E9902F4" w14:textId="77777777" w:rsidR="00560159" w:rsidRDefault="00560159" w:rsidP="00560159"/>
                </w:txbxContent>
              </v:textbox>
            </v:shape>
          </w:pict>
        </mc:Fallback>
      </mc:AlternateContent>
    </w:r>
    <w:r w:rsidR="00761B69">
      <w:rPr>
        <w:noProof/>
      </w:rPr>
      <mc:AlternateContent>
        <mc:Choice Requires="wps">
          <w:drawing>
            <wp:anchor distT="0" distB="0" distL="0" distR="0" simplePos="0" relativeHeight="487330816" behindDoc="1" locked="0" layoutInCell="1" allowOverlap="1" wp14:anchorId="60DE16EB" wp14:editId="193147F4">
              <wp:simplePos x="0" y="0"/>
              <wp:positionH relativeFrom="page">
                <wp:posOffset>656590</wp:posOffset>
              </wp:positionH>
              <wp:positionV relativeFrom="page">
                <wp:posOffset>9382125</wp:posOffset>
              </wp:positionV>
              <wp:extent cx="981075" cy="2571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257175"/>
                      </a:xfrm>
                      <a:prstGeom prst="rect">
                        <a:avLst/>
                      </a:prstGeom>
                    </wps:spPr>
                    <wps:txbx>
                      <w:txbxContent>
                        <w:p w14:paraId="2C9695D9" w14:textId="23BA05AA" w:rsidR="000B3A1B" w:rsidRPr="00761B69" w:rsidRDefault="00F953BF">
                          <w:pPr>
                            <w:spacing w:before="27"/>
                            <w:ind w:left="20"/>
                            <w:rPr>
                              <w:sz w:val="18"/>
                              <w:szCs w:val="28"/>
                            </w:rPr>
                          </w:pPr>
                          <w:r w:rsidRPr="00761B69">
                            <w:rPr>
                              <w:color w:val="7E7E7E"/>
                              <w:w w:val="105"/>
                              <w:sz w:val="18"/>
                              <w:szCs w:val="28"/>
                            </w:rPr>
                            <w:t xml:space="preserve">Version date: </w:t>
                          </w:r>
                          <w:r w:rsidR="005562E1" w:rsidRPr="00761B69">
                            <w:rPr>
                              <w:color w:val="7E7E7E"/>
                              <w:w w:val="105"/>
                              <w:sz w:val="18"/>
                              <w:szCs w:val="28"/>
                            </w:rPr>
                            <w:t>03/</w:t>
                          </w:r>
                          <w:r w:rsidRPr="00761B69">
                            <w:rPr>
                              <w:color w:val="7E7E7E"/>
                              <w:spacing w:val="-4"/>
                              <w:w w:val="105"/>
                              <w:sz w:val="18"/>
                              <w:szCs w:val="28"/>
                            </w:rPr>
                            <w:t>2</w:t>
                          </w:r>
                          <w:r w:rsidR="005562E1" w:rsidRPr="00761B69">
                            <w:rPr>
                              <w:color w:val="7E7E7E"/>
                              <w:spacing w:val="-4"/>
                              <w:w w:val="105"/>
                              <w:sz w:val="18"/>
                              <w:szCs w:val="28"/>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0DE16EB" id="Textbox 5" o:spid="_x0000_s1029" type="#_x0000_t202" style="position:absolute;margin-left:51.7pt;margin-top:738.75pt;width:77.25pt;height:20.25pt;z-index:-15985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" filled="f" stroked="f">
              <v:textbox inset="0,0,0,0">
                <w:txbxContent>
                  <w:p w14:paraId="2C9695D9" w14:textId="23BA05AA" w:rsidR="000B3A1B" w:rsidRPr="00761B69" w:rsidRDefault="00F953BF">
                    <w:pPr>
                      <w:spacing w:before="27"/>
                      <w:ind w:left="20"/>
                      <w:rPr>
                        <w:sz w:val="18"/>
                        <w:szCs w:val="28"/>
                      </w:rPr>
                    </w:pPr>
                    <w:r w:rsidRPr="00761B69">
                      <w:rPr>
                        <w:color w:val="7E7E7E"/>
                        <w:w w:val="105"/>
                        <w:sz w:val="18"/>
                        <w:szCs w:val="28"/>
                      </w:rPr>
                      <w:t xml:space="preserve">Version date: </w:t>
                    </w:r>
                    <w:r w:rsidR="005562E1" w:rsidRPr="00761B69">
                      <w:rPr>
                        <w:color w:val="7E7E7E"/>
                        <w:w w:val="105"/>
                        <w:sz w:val="18"/>
                        <w:szCs w:val="28"/>
                      </w:rPr>
                      <w:t>03/</w:t>
                    </w:r>
                    <w:r w:rsidRPr="00761B69">
                      <w:rPr>
                        <w:color w:val="7E7E7E"/>
                        <w:spacing w:val="-4"/>
                        <w:w w:val="105"/>
                        <w:sz w:val="18"/>
                        <w:szCs w:val="28"/>
                      </w:rPr>
                      <w:t>2</w:t>
                    </w:r>
                    <w:r w:rsidR="005562E1" w:rsidRPr="00761B69">
                      <w:rPr>
                        <w:color w:val="7E7E7E"/>
                        <w:spacing w:val="-4"/>
                        <w:w w:val="105"/>
                        <w:sz w:val="18"/>
                        <w:szCs w:val="28"/>
                      </w:rPr>
                      <w:t>5</w:t>
                    </w:r>
                  </w:p>
                </w:txbxContent>
              </v:textbox>
              <w10:wrap anchorx="page" anchory="page"/>
            </v:shape>
          </w:pict>
        </mc:Fallback>
      </mc:AlternateContent>
    </w:r>
    <w:r w:rsidR="00F953BF">
      <w:rPr>
        <w:noProof/>
      </w:rPr>
      <mc:AlternateContent>
        <mc:Choice Requires="wps">
          <w:drawing>
            <wp:anchor distT="0" distB="0" distL="0" distR="0" simplePos="0" relativeHeight="487329792" behindDoc="1" locked="0" layoutInCell="1" allowOverlap="1" wp14:anchorId="6AE7AE17" wp14:editId="72521368">
              <wp:simplePos x="0" y="0"/>
              <wp:positionH relativeFrom="page">
                <wp:posOffset>7123314</wp:posOffset>
              </wp:positionH>
              <wp:positionV relativeFrom="page">
                <wp:posOffset>9024595</wp:posOffset>
              </wp:positionV>
              <wp:extent cx="140335" cy="157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57480"/>
                      </a:xfrm>
                      <a:prstGeom prst="rect">
                        <a:avLst/>
                      </a:prstGeom>
                    </wps:spPr>
                    <wps:txbx>
                      <w:txbxContent>
                        <w:p w14:paraId="43DD4C48" w14:textId="15F818F3" w:rsidR="000B3A1B" w:rsidRDefault="00F953BF">
                          <w:pPr>
                            <w:spacing w:before="42"/>
                            <w:ind w:left="60"/>
                            <w:rPr>
                              <w:sz w:val="15"/>
                            </w:rPr>
                          </w:pPr>
                          <w:r>
                            <w:rPr>
                              <w:spacing w:val="-10"/>
                              <w:w w:val="105"/>
                              <w:sz w:val="15"/>
                            </w:rPr>
                            <w:fldChar w:fldCharType="begin"/>
                          </w:r>
                          <w:r>
                            <w:rPr>
                              <w:spacing w:val="-10"/>
                              <w:w w:val="105"/>
                              <w:sz w:val="15"/>
                            </w:rPr>
                            <w:instrText xml:space="preserve"> PAGE </w:instrText>
                          </w:r>
                          <w:r>
                            <w:rPr>
                              <w:spacing w:val="-10"/>
                              <w:w w:val="105"/>
                              <w:sz w:val="15"/>
                            </w:rPr>
                            <w:fldChar w:fldCharType="separate"/>
                          </w:r>
                          <w:r w:rsidR="004403D2">
                            <w:rPr>
                              <w:noProof/>
                              <w:spacing w:val="-10"/>
                              <w:w w:val="105"/>
                              <w:sz w:val="15"/>
                            </w:rPr>
                            <w:t>1</w:t>
                          </w:r>
                          <w:r>
                            <w:rPr>
                              <w:spacing w:val="-10"/>
                              <w:w w:val="105"/>
                              <w:sz w:val="15"/>
                            </w:rPr>
                            <w:fldChar w:fldCharType="end"/>
                          </w:r>
                        </w:p>
                      </w:txbxContent>
                    </wps:txbx>
                    <wps:bodyPr wrap="square" lIns="0" tIns="0" rIns="0" bIns="0" rtlCol="0">
                      <a:noAutofit/>
                    </wps:bodyPr>
                  </wps:wsp>
                </a:graphicData>
              </a:graphic>
            </wp:anchor>
          </w:drawing>
        </mc:Choice>
        <mc:Fallback>
          <w:pict>
            <v:shape w14:anchorId="6AE7AE17" id="Textbox 3" o:spid="_x0000_s1030" type="#_x0000_t202" style="position:absolute;margin-left:560.9pt;margin-top:710.6pt;width:11.05pt;height:12.4pt;z-index:-1598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" filled="f" stroked="f">
              <v:textbox inset="0,0,0,0">
                <w:txbxContent>
                  <w:p w14:paraId="43DD4C48" w14:textId="15F818F3" w:rsidR="000B3A1B" w:rsidRDefault="00F953BF">
                    <w:pPr>
                      <w:spacing w:before="42"/>
                      <w:ind w:left="60"/>
                      <w:rPr>
                        <w:sz w:val="15"/>
                      </w:rPr>
                    </w:pPr>
                    <w:r>
                      <w:rPr>
                        <w:spacing w:val="-10"/>
                        <w:w w:val="105"/>
                        <w:sz w:val="15"/>
                      </w:rPr>
                      <w:fldChar w:fldCharType="begin"/>
                    </w:r>
                    <w:r>
                      <w:rPr>
                        <w:spacing w:val="-10"/>
                        <w:w w:val="105"/>
                        <w:sz w:val="15"/>
                      </w:rPr>
                      <w:instrText xml:space="preserve"> PAGE </w:instrText>
                    </w:r>
                    <w:r>
                      <w:rPr>
                        <w:spacing w:val="-10"/>
                        <w:w w:val="105"/>
                        <w:sz w:val="15"/>
                      </w:rPr>
                      <w:fldChar w:fldCharType="separate"/>
                    </w:r>
                    <w:r w:rsidR="004403D2">
                      <w:rPr>
                        <w:noProof/>
                        <w:spacing w:val="-10"/>
                        <w:w w:val="105"/>
                        <w:sz w:val="15"/>
                      </w:rPr>
                      <w:t>1</w:t>
                    </w:r>
                    <w:r>
                      <w:rPr>
                        <w:spacing w:val="-10"/>
                        <w:w w:val="105"/>
                        <w:sz w:val="1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97473" w14:textId="3E2CA18F" w:rsidR="000B3A1B" w:rsidRDefault="00A3490B">
    <w:pPr>
      <w:pStyle w:val="BodyText"/>
      <w:spacing w:line="14" w:lineRule="auto"/>
      <w:rPr>
        <w:sz w:val="20"/>
      </w:rPr>
    </w:pPr>
    <w:r>
      <w:rPr>
        <w:noProof/>
      </w:rPr>
      <mc:AlternateContent>
        <mc:Choice Requires="wps">
          <w:drawing>
            <wp:anchor distT="0" distB="0" distL="0" distR="0" simplePos="0" relativeHeight="487334912" behindDoc="1" locked="0" layoutInCell="1" allowOverlap="1" wp14:anchorId="5BED045F" wp14:editId="01FB4439">
              <wp:simplePos x="0" y="0"/>
              <wp:positionH relativeFrom="margin">
                <wp:posOffset>165100</wp:posOffset>
              </wp:positionH>
              <wp:positionV relativeFrom="bottomMargin">
                <wp:posOffset>177800</wp:posOffset>
              </wp:positionV>
              <wp:extent cx="1133475" cy="210820"/>
              <wp:effectExtent l="0" t="0" r="0" b="0"/>
              <wp:wrapNone/>
              <wp:docPr id="210801419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210820"/>
                      </a:xfrm>
                      <a:prstGeom prst="rect">
                        <a:avLst/>
                      </a:prstGeom>
                    </wps:spPr>
                    <wps:txbx>
                      <w:txbxContent>
                        <w:p w14:paraId="5501E1B3" w14:textId="1F74F9D4" w:rsidR="0011263B" w:rsidRDefault="0011263B" w:rsidP="0011263B">
                          <w:pPr>
                            <w:spacing w:before="19"/>
                            <w:ind w:left="20"/>
                            <w:rPr>
                              <w:sz w:val="24"/>
                            </w:rPr>
                          </w:pPr>
                          <w:r>
                            <w:rPr>
                              <w:color w:val="0462C1"/>
                              <w:spacing w:val="-2"/>
                              <w:sz w:val="24"/>
                            </w:rPr>
                            <w:t>w</w:t>
                          </w:r>
                          <w:r w:rsidR="00A3490B">
                            <w:rPr>
                              <w:color w:val="0462C1"/>
                              <w:spacing w:val="-2"/>
                              <w:sz w:val="24"/>
                            </w:rPr>
                            <w:t>w</w:t>
                          </w:r>
                          <w:r>
                            <w:rPr>
                              <w:color w:val="0462C1"/>
                              <w:spacing w:val="-2"/>
                              <w:sz w:val="24"/>
                            </w:rPr>
                            <w:t>w.smartirb.org</w:t>
                          </w:r>
                        </w:p>
                      </w:txbxContent>
                    </wps:txbx>
                    <wps:bodyPr wrap="square" lIns="0" tIns="0" rIns="0" bIns="0" rtlCol="0">
                      <a:noAutofit/>
                    </wps:bodyPr>
                  </wps:wsp>
                </a:graphicData>
              </a:graphic>
              <wp14:sizeRelH relativeFrom="margin">
                <wp14:pctWidth>0</wp14:pctWidth>
              </wp14:sizeRelH>
            </wp:anchor>
          </w:drawing>
        </mc:Choice>
        <mc:Fallback>
          <w:pict>
            <v:shapetype w14:anchorId="5BED045F" id="_x0000_t202" coordsize="21600,21600" o:spt="202" path="m,l,21600r21600,l21600,xe">
              <v:stroke joinstyle="miter"/>
              <v:path gradientshapeok="t" o:connecttype="rect"/>
            </v:shapetype>
            <v:shape id="_x0000_s1031" type="#_x0000_t202" style="position:absolute;margin-left:13pt;margin-top:14pt;width:89.25pt;height:16.6pt;z-index:-15981568;visibility:visible;mso-wrap-style:square;mso-width-percent:0;mso-wrap-distance-left:0;mso-wrap-distance-top:0;mso-wrap-distance-right:0;mso-wrap-distance-bottom:0;mso-position-horizontal:absolute;mso-position-horizontal-relative:margin;mso-position-vertical:absolute;mso-position-vertical-relative:bottom-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" filled="f" stroked="f">
              <v:textbox inset="0,0,0,0">
                <w:txbxContent>
                  <w:p w14:paraId="5501E1B3" w14:textId="1F74F9D4" w:rsidR="0011263B" w:rsidRDefault="0011263B" w:rsidP="0011263B">
                    <w:pPr>
                      <w:spacing w:before="19"/>
                      <w:ind w:left="20"/>
                      <w:rPr>
                        <w:sz w:val="24"/>
                      </w:rPr>
                    </w:pPr>
                    <w:r>
                      <w:rPr>
                        <w:color w:val="0462C1"/>
                        <w:spacing w:val="-2"/>
                        <w:sz w:val="24"/>
                      </w:rPr>
                      <w:t>w</w:t>
                    </w:r>
                    <w:r w:rsidR="00A3490B">
                      <w:rPr>
                        <w:color w:val="0462C1"/>
                        <w:spacing w:val="-2"/>
                        <w:sz w:val="24"/>
                      </w:rPr>
                      <w:t>w</w:t>
                    </w:r>
                    <w:r>
                      <w:rPr>
                        <w:color w:val="0462C1"/>
                        <w:spacing w:val="-2"/>
                        <w:sz w:val="24"/>
                      </w:rPr>
                      <w:t>w.smartirb.org</w:t>
                    </w:r>
                  </w:p>
                </w:txbxContent>
              </v:textbox>
              <w10:wrap anchorx="margin" anchory="margin"/>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487339008" behindDoc="0" locked="0" layoutInCell="1" allowOverlap="1" wp14:anchorId="44133DFD" wp14:editId="000D42AF">
              <wp:simplePos x="0" y="0"/>
              <wp:positionH relativeFrom="column">
                <wp:posOffset>1419225</wp:posOffset>
              </wp:positionH>
              <wp:positionV relativeFrom="paragraph">
                <wp:posOffset>123190</wp:posOffset>
              </wp:positionV>
              <wp:extent cx="5057775" cy="571500"/>
              <wp:effectExtent l="0" t="0" r="9525" b="0"/>
              <wp:wrapNone/>
              <wp:docPr id="1210086429" name="Text Box 1210086429"/>
              <wp:cNvGraphicFramePr/>
              <a:graphic xmlns:a="http://schemas.openxmlformats.org/drawingml/2006/main">
                <a:graphicData uri="http://schemas.microsoft.com/office/word/2010/wordprocessingShape">
                  <wps:wsp>
                    <wps:cNvSpPr txBox="1"/>
                    <wps:spPr>
                      <a:xfrm>
                        <a:off x="0" y="0"/>
                        <a:ext cx="5057775" cy="571500"/>
                      </a:xfrm>
                      <a:prstGeom prst="rect">
                        <a:avLst/>
                      </a:prstGeom>
                      <a:noFill/>
                      <a:ln>
                        <a:noFill/>
                      </a:ln>
                      <a:effectLst/>
                    </wps:spPr>
                    <wps:txbx>
                      <w:txbxContent>
                        <w:p w14:paraId="687B3E16" w14:textId="77777777" w:rsidR="0011263B" w:rsidRPr="002E7B23" w:rsidRDefault="0011263B" w:rsidP="0011263B">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 xml:space="preserve">“This information was obtained from </w:t>
                          </w:r>
                          <w:r>
                            <w:rPr>
                              <w:color w:val="7F7F7F" w:themeColor="text1" w:themeTint="80"/>
                            </w:rPr>
                            <w:t>“Implementation Checklist and Documentation Tool”</w:t>
                          </w:r>
                          <w:r w:rsidRPr="002E7B23">
                            <w:rPr>
                              <w:color w:val="7F7F7F" w:themeColor="text1" w:themeTint="80"/>
                            </w:rPr>
                            <w:t xml:space="preserve"> as part of SMART IRB</w:t>
                          </w:r>
                          <w:r>
                            <w:rPr>
                              <w:color w:val="7F7F7F" w:themeColor="text1" w:themeTint="80"/>
                            </w:rPr>
                            <w:t>, which is</w:t>
                          </w:r>
                          <w:r w:rsidRPr="00205470">
                            <w:rPr>
                              <w:color w:val="7F7F7F" w:themeColor="text1" w:themeTint="80"/>
                            </w:rPr>
                            <w:t xml:space="preserve"> funded in whole or in part with Federal funds from the National Center for Advancing Translational Sciences, National Institutes of Health, Department of Health and Human Services, under Contract No. 75N950C00008.</w:t>
                          </w:r>
                        </w:p>
                        <w:p w14:paraId="5B09B75E" w14:textId="77777777" w:rsidR="0011263B" w:rsidRDefault="0011263B" w:rsidP="0011263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33DFD" id="Text Box 1210086429" o:spid="_x0000_s1032" type="#_x0000_t202" style="position:absolute;margin-left:111.75pt;margin-top:9.7pt;width:398.25pt;height:45pt;z-index:4873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" filled="f" stroked="f">
              <v:textbox inset="0,0,0,0">
                <w:txbxContent>
                  <w:p w14:paraId="687B3E16" w14:textId="77777777" w:rsidR="0011263B" w:rsidRPr="002E7B23" w:rsidRDefault="0011263B" w:rsidP="0011263B">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 xml:space="preserve">“This information was obtained from </w:t>
                    </w:r>
                    <w:r>
                      <w:rPr>
                        <w:color w:val="7F7F7F" w:themeColor="text1" w:themeTint="80"/>
                      </w:rPr>
                      <w:t>“Implementation Checklist and Documentation Tool”</w:t>
                    </w:r>
                    <w:r w:rsidRPr="002E7B23">
                      <w:rPr>
                        <w:color w:val="7F7F7F" w:themeColor="text1" w:themeTint="80"/>
                      </w:rPr>
                      <w:t xml:space="preserve"> as part of SMART IRB</w:t>
                    </w:r>
                    <w:r>
                      <w:rPr>
                        <w:color w:val="7F7F7F" w:themeColor="text1" w:themeTint="80"/>
                      </w:rPr>
                      <w:t>, which is</w:t>
                    </w:r>
                    <w:r w:rsidRPr="00205470">
                      <w:rPr>
                        <w:color w:val="7F7F7F" w:themeColor="text1" w:themeTint="80"/>
                      </w:rPr>
                      <w:t xml:space="preserve"> funded in whole or in part with Federal funds from the National Center for Advancing Translational Sciences, National Institutes of Health, Department of Health and Human Services, under Contract No. 75N950C00008.</w:t>
                    </w:r>
                  </w:p>
                  <w:p w14:paraId="5B09B75E" w14:textId="77777777" w:rsidR="0011263B" w:rsidRDefault="0011263B" w:rsidP="0011263B"/>
                </w:txbxContent>
              </v:textbox>
            </v:shape>
          </w:pict>
        </mc:Fallback>
      </mc:AlternateContent>
    </w:r>
    <w:r w:rsidR="005151DB">
      <w:rPr>
        <w:noProof/>
      </w:rPr>
      <mc:AlternateContent>
        <mc:Choice Requires="wps">
          <w:drawing>
            <wp:anchor distT="0" distB="0" distL="0" distR="0" simplePos="0" relativeHeight="487341056" behindDoc="1" locked="0" layoutInCell="1" allowOverlap="1" wp14:anchorId="390BE37F" wp14:editId="0DBF603D">
              <wp:simplePos x="0" y="0"/>
              <wp:positionH relativeFrom="page">
                <wp:posOffset>7131050</wp:posOffset>
              </wp:positionH>
              <wp:positionV relativeFrom="page">
                <wp:posOffset>9109075</wp:posOffset>
              </wp:positionV>
              <wp:extent cx="140335" cy="157480"/>
              <wp:effectExtent l="0" t="0" r="0" b="0"/>
              <wp:wrapNone/>
              <wp:docPr id="33606160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57480"/>
                      </a:xfrm>
                      <a:prstGeom prst="rect">
                        <a:avLst/>
                      </a:prstGeom>
                    </wps:spPr>
                    <wps:txbx>
                      <w:txbxContent>
                        <w:p w14:paraId="1213F57A" w14:textId="2A92799D" w:rsidR="005151DB" w:rsidRDefault="005151DB" w:rsidP="005151DB">
                          <w:pPr>
                            <w:spacing w:before="42"/>
                            <w:ind w:left="60"/>
                            <w:rPr>
                              <w:sz w:val="15"/>
                            </w:rPr>
                          </w:pPr>
                          <w:r>
                            <w:rPr>
                              <w:spacing w:val="-10"/>
                              <w:w w:val="105"/>
                              <w:sz w:val="15"/>
                            </w:rPr>
                            <w:fldChar w:fldCharType="begin"/>
                          </w:r>
                          <w:r>
                            <w:rPr>
                              <w:spacing w:val="-10"/>
                              <w:w w:val="105"/>
                              <w:sz w:val="15"/>
                            </w:rPr>
                            <w:instrText xml:space="preserve"> PAGE </w:instrText>
                          </w:r>
                          <w:r>
                            <w:rPr>
                              <w:spacing w:val="-10"/>
                              <w:w w:val="105"/>
                              <w:sz w:val="15"/>
                            </w:rPr>
                            <w:fldChar w:fldCharType="separate"/>
                          </w:r>
                          <w:r>
                            <w:rPr>
                              <w:noProof/>
                              <w:spacing w:val="-10"/>
                              <w:w w:val="105"/>
                              <w:sz w:val="15"/>
                            </w:rPr>
                            <w:t>1</w:t>
                          </w:r>
                          <w:r>
                            <w:rPr>
                              <w:spacing w:val="-10"/>
                              <w:w w:val="105"/>
                              <w:sz w:val="15"/>
                            </w:rPr>
                            <w:fldChar w:fldCharType="end"/>
                          </w:r>
                        </w:p>
                      </w:txbxContent>
                    </wps:txbx>
                    <wps:bodyPr wrap="square" lIns="0" tIns="0" rIns="0" bIns="0" rtlCol="0">
                      <a:noAutofit/>
                    </wps:bodyPr>
                  </wps:wsp>
                </a:graphicData>
              </a:graphic>
            </wp:anchor>
          </w:drawing>
        </mc:Choice>
        <mc:Fallback>
          <w:pict>
            <v:shape w14:anchorId="390BE37F" id="_x0000_s1033" type="#_x0000_t202" style="position:absolute;margin-left:561.5pt;margin-top:717.25pt;width:11.05pt;height:12.4pt;z-index:-1597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" filled="f" stroked="f">
              <v:textbox inset="0,0,0,0">
                <w:txbxContent>
                  <w:p w14:paraId="1213F57A" w14:textId="2A92799D" w:rsidR="005151DB" w:rsidRDefault="005151DB" w:rsidP="005151DB">
                    <w:pPr>
                      <w:spacing w:before="42"/>
                      <w:ind w:left="60"/>
                      <w:rPr>
                        <w:sz w:val="15"/>
                      </w:rPr>
                    </w:pPr>
                    <w:r>
                      <w:rPr>
                        <w:spacing w:val="-10"/>
                        <w:w w:val="105"/>
                        <w:sz w:val="15"/>
                      </w:rPr>
                      <w:fldChar w:fldCharType="begin"/>
                    </w:r>
                    <w:r>
                      <w:rPr>
                        <w:spacing w:val="-10"/>
                        <w:w w:val="105"/>
                        <w:sz w:val="15"/>
                      </w:rPr>
                      <w:instrText xml:space="preserve"> PAGE </w:instrText>
                    </w:r>
                    <w:r>
                      <w:rPr>
                        <w:spacing w:val="-10"/>
                        <w:w w:val="105"/>
                        <w:sz w:val="15"/>
                      </w:rPr>
                      <w:fldChar w:fldCharType="separate"/>
                    </w:r>
                    <w:r>
                      <w:rPr>
                        <w:noProof/>
                        <w:spacing w:val="-10"/>
                        <w:w w:val="105"/>
                        <w:sz w:val="15"/>
                      </w:rPr>
                      <w:t>1</w:t>
                    </w:r>
                    <w:r>
                      <w:rPr>
                        <w:spacing w:val="-10"/>
                        <w:w w:val="105"/>
                        <w:sz w:val="15"/>
                      </w:rPr>
                      <w:fldChar w:fldCharType="end"/>
                    </w:r>
                  </w:p>
                </w:txbxContent>
              </v:textbox>
              <w10:wrap anchorx="page" anchory="page"/>
            </v:shape>
          </w:pict>
        </mc:Fallback>
      </mc:AlternateContent>
    </w:r>
    <w:r w:rsidR="005151DB">
      <w:rPr>
        <w:noProof/>
      </w:rPr>
      <mc:AlternateContent>
        <mc:Choice Requires="wps">
          <w:drawing>
            <wp:anchor distT="0" distB="0" distL="0" distR="0" simplePos="0" relativeHeight="487336960" behindDoc="1" locked="0" layoutInCell="1" allowOverlap="1" wp14:anchorId="5FB6434C" wp14:editId="552CB83E">
              <wp:simplePos x="0" y="0"/>
              <wp:positionH relativeFrom="margin">
                <wp:posOffset>200025</wp:posOffset>
              </wp:positionH>
              <wp:positionV relativeFrom="page">
                <wp:posOffset>9385300</wp:posOffset>
              </wp:positionV>
              <wp:extent cx="981075" cy="257175"/>
              <wp:effectExtent l="0" t="0" r="0" b="0"/>
              <wp:wrapNone/>
              <wp:docPr id="496636171"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257175"/>
                      </a:xfrm>
                      <a:prstGeom prst="rect">
                        <a:avLst/>
                      </a:prstGeom>
                    </wps:spPr>
                    <wps:txbx>
                      <w:txbxContent>
                        <w:p w14:paraId="07A29485" w14:textId="77777777" w:rsidR="0011263B" w:rsidRPr="00761B69" w:rsidRDefault="0011263B" w:rsidP="0011263B">
                          <w:pPr>
                            <w:spacing w:before="27"/>
                            <w:ind w:left="20"/>
                            <w:rPr>
                              <w:sz w:val="18"/>
                              <w:szCs w:val="28"/>
                            </w:rPr>
                          </w:pPr>
                          <w:r w:rsidRPr="00761B69">
                            <w:rPr>
                              <w:color w:val="7E7E7E"/>
                              <w:w w:val="105"/>
                              <w:sz w:val="18"/>
                              <w:szCs w:val="28"/>
                            </w:rPr>
                            <w:t>Version date: 03/</w:t>
                          </w:r>
                          <w:r w:rsidRPr="00761B69">
                            <w:rPr>
                              <w:color w:val="7E7E7E"/>
                              <w:spacing w:val="-4"/>
                              <w:w w:val="105"/>
                              <w:sz w:val="18"/>
                              <w:szCs w:val="28"/>
                            </w:rPr>
                            <w:t>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FB6434C" id="_x0000_s1034" type="#_x0000_t202" style="position:absolute;margin-left:15.75pt;margin-top:739pt;width:77.25pt;height:20.25pt;z-index:-1597952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" filled="f" stroked="f">
              <v:textbox inset="0,0,0,0">
                <w:txbxContent>
                  <w:p w14:paraId="07A29485" w14:textId="77777777" w:rsidR="0011263B" w:rsidRPr="00761B69" w:rsidRDefault="0011263B" w:rsidP="0011263B">
                    <w:pPr>
                      <w:spacing w:before="27"/>
                      <w:ind w:left="20"/>
                      <w:rPr>
                        <w:sz w:val="18"/>
                        <w:szCs w:val="28"/>
                      </w:rPr>
                    </w:pPr>
                    <w:r w:rsidRPr="00761B69">
                      <w:rPr>
                        <w:color w:val="7E7E7E"/>
                        <w:w w:val="105"/>
                        <w:sz w:val="18"/>
                        <w:szCs w:val="28"/>
                      </w:rPr>
                      <w:t>Version date: 03/</w:t>
                    </w:r>
                    <w:r w:rsidRPr="00761B69">
                      <w:rPr>
                        <w:color w:val="7E7E7E"/>
                        <w:spacing w:val="-4"/>
                        <w:w w:val="105"/>
                        <w:sz w:val="18"/>
                        <w:szCs w:val="28"/>
                      </w:rPr>
                      <w:t>25</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75EF9" w14:textId="77777777" w:rsidR="00EA3266" w:rsidRDefault="00EA3266">
      <w:r>
        <w:separator/>
      </w:r>
    </w:p>
  </w:footnote>
  <w:footnote w:type="continuationSeparator" w:id="0">
    <w:p w14:paraId="13A86CA8" w14:textId="77777777" w:rsidR="00EA3266" w:rsidRDefault="00EA3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BC6F"/>
    <w:multiLevelType w:val="hybridMultilevel"/>
    <w:tmpl w:val="B5BC5E8A"/>
    <w:lvl w:ilvl="0" w:tplc="45A096EE">
      <w:start w:val="1"/>
      <w:numFmt w:val="decimal"/>
      <w:lvlText w:val="%1."/>
      <w:lvlJc w:val="left"/>
      <w:pPr>
        <w:ind w:left="821" w:hanging="361"/>
        <w:jc w:val="left"/>
      </w:pPr>
      <w:rPr>
        <w:rFonts w:ascii="Calibri" w:eastAsia="Calibri" w:hAnsi="Calibri" w:cs="Calibri" w:hint="default"/>
        <w:b w:val="0"/>
        <w:bCs w:val="0"/>
        <w:i w:val="0"/>
        <w:iCs w:val="0"/>
        <w:spacing w:val="0"/>
        <w:w w:val="100"/>
        <w:sz w:val="22"/>
        <w:szCs w:val="22"/>
        <w:lang w:val="en-US" w:eastAsia="en-US" w:bidi="ar-SA"/>
      </w:rPr>
    </w:lvl>
    <w:lvl w:ilvl="1" w:tplc="CB60C12E">
      <w:start w:val="1"/>
      <w:numFmt w:val="lowerLetter"/>
      <w:lvlText w:val="%2."/>
      <w:lvlJc w:val="left"/>
      <w:pPr>
        <w:ind w:left="1541" w:hanging="361"/>
        <w:jc w:val="left"/>
      </w:pPr>
      <w:rPr>
        <w:rFonts w:ascii="Calibri" w:eastAsia="Calibri" w:hAnsi="Calibri" w:cs="Calibri" w:hint="default"/>
        <w:b w:val="0"/>
        <w:bCs w:val="0"/>
        <w:i w:val="0"/>
        <w:iCs w:val="0"/>
        <w:spacing w:val="0"/>
        <w:w w:val="100"/>
        <w:sz w:val="22"/>
        <w:szCs w:val="22"/>
        <w:lang w:val="en-US" w:eastAsia="en-US" w:bidi="ar-SA"/>
      </w:rPr>
    </w:lvl>
    <w:lvl w:ilvl="2" w:tplc="8AEE31C0">
      <w:numFmt w:val="bullet"/>
      <w:lvlText w:val="•"/>
      <w:lvlJc w:val="left"/>
      <w:pPr>
        <w:ind w:left="2606" w:hanging="361"/>
      </w:pPr>
      <w:rPr>
        <w:rFonts w:hint="default"/>
        <w:lang w:val="en-US" w:eastAsia="en-US" w:bidi="ar-SA"/>
      </w:rPr>
    </w:lvl>
    <w:lvl w:ilvl="3" w:tplc="10BEC102">
      <w:numFmt w:val="bullet"/>
      <w:lvlText w:val="•"/>
      <w:lvlJc w:val="left"/>
      <w:pPr>
        <w:ind w:left="3673" w:hanging="361"/>
      </w:pPr>
      <w:rPr>
        <w:rFonts w:hint="default"/>
        <w:lang w:val="en-US" w:eastAsia="en-US" w:bidi="ar-SA"/>
      </w:rPr>
    </w:lvl>
    <w:lvl w:ilvl="4" w:tplc="1494BE56">
      <w:numFmt w:val="bullet"/>
      <w:lvlText w:val="•"/>
      <w:lvlJc w:val="left"/>
      <w:pPr>
        <w:ind w:left="4740" w:hanging="361"/>
      </w:pPr>
      <w:rPr>
        <w:rFonts w:hint="default"/>
        <w:lang w:val="en-US" w:eastAsia="en-US" w:bidi="ar-SA"/>
      </w:rPr>
    </w:lvl>
    <w:lvl w:ilvl="5" w:tplc="98CEB020">
      <w:numFmt w:val="bullet"/>
      <w:lvlText w:val="•"/>
      <w:lvlJc w:val="left"/>
      <w:pPr>
        <w:ind w:left="5806" w:hanging="361"/>
      </w:pPr>
      <w:rPr>
        <w:rFonts w:hint="default"/>
        <w:lang w:val="en-US" w:eastAsia="en-US" w:bidi="ar-SA"/>
      </w:rPr>
    </w:lvl>
    <w:lvl w:ilvl="6" w:tplc="3194828E">
      <w:numFmt w:val="bullet"/>
      <w:lvlText w:val="•"/>
      <w:lvlJc w:val="left"/>
      <w:pPr>
        <w:ind w:left="6873" w:hanging="361"/>
      </w:pPr>
      <w:rPr>
        <w:rFonts w:hint="default"/>
        <w:lang w:val="en-US" w:eastAsia="en-US" w:bidi="ar-SA"/>
      </w:rPr>
    </w:lvl>
    <w:lvl w:ilvl="7" w:tplc="281C394A">
      <w:numFmt w:val="bullet"/>
      <w:lvlText w:val="•"/>
      <w:lvlJc w:val="left"/>
      <w:pPr>
        <w:ind w:left="7940" w:hanging="361"/>
      </w:pPr>
      <w:rPr>
        <w:rFonts w:hint="default"/>
        <w:lang w:val="en-US" w:eastAsia="en-US" w:bidi="ar-SA"/>
      </w:rPr>
    </w:lvl>
    <w:lvl w:ilvl="8" w:tplc="46DA7872">
      <w:numFmt w:val="bullet"/>
      <w:lvlText w:val="•"/>
      <w:lvlJc w:val="left"/>
      <w:pPr>
        <w:ind w:left="9006" w:hanging="361"/>
      </w:pPr>
      <w:rPr>
        <w:rFonts w:hint="default"/>
        <w:lang w:val="en-US" w:eastAsia="en-US" w:bidi="ar-SA"/>
      </w:rPr>
    </w:lvl>
  </w:abstractNum>
  <w:abstractNum w:abstractNumId="1" w15:restartNumberingAfterBreak="0">
    <w:nsid w:val="20ECF90B"/>
    <w:multiLevelType w:val="hybridMultilevel"/>
    <w:tmpl w:val="D6E0C734"/>
    <w:lvl w:ilvl="0" w:tplc="C10C9DBE">
      <w:numFmt w:val="bullet"/>
      <w:lvlText w:val="•"/>
      <w:lvlJc w:val="left"/>
      <w:pPr>
        <w:ind w:left="1076" w:hanging="362"/>
      </w:pPr>
      <w:rPr>
        <w:rFonts w:ascii="Verdana" w:eastAsia="Verdana" w:hAnsi="Verdana" w:cs="Verdana" w:hint="default"/>
        <w:b w:val="0"/>
        <w:bCs w:val="0"/>
        <w:i w:val="0"/>
        <w:iCs w:val="0"/>
        <w:spacing w:val="0"/>
        <w:w w:val="84"/>
        <w:sz w:val="22"/>
        <w:szCs w:val="22"/>
        <w:lang w:val="en-US" w:eastAsia="en-US" w:bidi="ar-SA"/>
      </w:rPr>
    </w:lvl>
    <w:lvl w:ilvl="1" w:tplc="12FA46B6">
      <w:numFmt w:val="bullet"/>
      <w:lvlText w:val="•"/>
      <w:lvlJc w:val="left"/>
      <w:pPr>
        <w:ind w:left="1695" w:hanging="362"/>
      </w:pPr>
      <w:rPr>
        <w:rFonts w:hint="default"/>
        <w:lang w:val="en-US" w:eastAsia="en-US" w:bidi="ar-SA"/>
      </w:rPr>
    </w:lvl>
    <w:lvl w:ilvl="2" w:tplc="0988E01A">
      <w:numFmt w:val="bullet"/>
      <w:lvlText w:val="•"/>
      <w:lvlJc w:val="left"/>
      <w:pPr>
        <w:ind w:left="2310" w:hanging="362"/>
      </w:pPr>
      <w:rPr>
        <w:rFonts w:hint="default"/>
        <w:lang w:val="en-US" w:eastAsia="en-US" w:bidi="ar-SA"/>
      </w:rPr>
    </w:lvl>
    <w:lvl w:ilvl="3" w:tplc="DAE076F0">
      <w:numFmt w:val="bullet"/>
      <w:lvlText w:val="•"/>
      <w:lvlJc w:val="left"/>
      <w:pPr>
        <w:ind w:left="2925" w:hanging="362"/>
      </w:pPr>
      <w:rPr>
        <w:rFonts w:hint="default"/>
        <w:lang w:val="en-US" w:eastAsia="en-US" w:bidi="ar-SA"/>
      </w:rPr>
    </w:lvl>
    <w:lvl w:ilvl="4" w:tplc="7A36F4CC">
      <w:numFmt w:val="bullet"/>
      <w:lvlText w:val="•"/>
      <w:lvlJc w:val="left"/>
      <w:pPr>
        <w:ind w:left="3541" w:hanging="362"/>
      </w:pPr>
      <w:rPr>
        <w:rFonts w:hint="default"/>
        <w:lang w:val="en-US" w:eastAsia="en-US" w:bidi="ar-SA"/>
      </w:rPr>
    </w:lvl>
    <w:lvl w:ilvl="5" w:tplc="CD70D4BC">
      <w:numFmt w:val="bullet"/>
      <w:lvlText w:val="•"/>
      <w:lvlJc w:val="left"/>
      <w:pPr>
        <w:ind w:left="4156" w:hanging="362"/>
      </w:pPr>
      <w:rPr>
        <w:rFonts w:hint="default"/>
        <w:lang w:val="en-US" w:eastAsia="en-US" w:bidi="ar-SA"/>
      </w:rPr>
    </w:lvl>
    <w:lvl w:ilvl="6" w:tplc="DA464C52">
      <w:numFmt w:val="bullet"/>
      <w:lvlText w:val="•"/>
      <w:lvlJc w:val="left"/>
      <w:pPr>
        <w:ind w:left="4771" w:hanging="362"/>
      </w:pPr>
      <w:rPr>
        <w:rFonts w:hint="default"/>
        <w:lang w:val="en-US" w:eastAsia="en-US" w:bidi="ar-SA"/>
      </w:rPr>
    </w:lvl>
    <w:lvl w:ilvl="7" w:tplc="3F6806A0">
      <w:numFmt w:val="bullet"/>
      <w:lvlText w:val="•"/>
      <w:lvlJc w:val="left"/>
      <w:pPr>
        <w:ind w:left="5387" w:hanging="362"/>
      </w:pPr>
      <w:rPr>
        <w:rFonts w:hint="default"/>
        <w:lang w:val="en-US" w:eastAsia="en-US" w:bidi="ar-SA"/>
      </w:rPr>
    </w:lvl>
    <w:lvl w:ilvl="8" w:tplc="AC085E88">
      <w:numFmt w:val="bullet"/>
      <w:lvlText w:val="•"/>
      <w:lvlJc w:val="left"/>
      <w:pPr>
        <w:ind w:left="6002" w:hanging="362"/>
      </w:pPr>
      <w:rPr>
        <w:rFonts w:hint="default"/>
        <w:lang w:val="en-US" w:eastAsia="en-US" w:bidi="ar-SA"/>
      </w:rPr>
    </w:lvl>
  </w:abstractNum>
  <w:abstractNum w:abstractNumId="2" w15:restartNumberingAfterBreak="0">
    <w:nsid w:val="4783B395"/>
    <w:multiLevelType w:val="hybridMultilevel"/>
    <w:tmpl w:val="3E0CC164"/>
    <w:lvl w:ilvl="0" w:tplc="995A7784">
      <w:numFmt w:val="bullet"/>
      <w:lvlText w:val="•"/>
      <w:lvlJc w:val="left"/>
      <w:pPr>
        <w:ind w:left="1142" w:hanging="362"/>
      </w:pPr>
      <w:rPr>
        <w:rFonts w:ascii="Verdana" w:eastAsia="Verdana" w:hAnsi="Verdana" w:cs="Verdana" w:hint="default"/>
        <w:b w:val="0"/>
        <w:bCs w:val="0"/>
        <w:i w:val="0"/>
        <w:iCs w:val="0"/>
        <w:spacing w:val="0"/>
        <w:w w:val="84"/>
        <w:sz w:val="22"/>
        <w:szCs w:val="22"/>
        <w:lang w:val="en-US" w:eastAsia="en-US" w:bidi="ar-SA"/>
      </w:rPr>
    </w:lvl>
    <w:lvl w:ilvl="1" w:tplc="762CDAC4">
      <w:numFmt w:val="bullet"/>
      <w:lvlText w:val="•"/>
      <w:lvlJc w:val="left"/>
      <w:pPr>
        <w:ind w:left="1749" w:hanging="362"/>
      </w:pPr>
      <w:rPr>
        <w:rFonts w:hint="default"/>
        <w:lang w:val="en-US" w:eastAsia="en-US" w:bidi="ar-SA"/>
      </w:rPr>
    </w:lvl>
    <w:lvl w:ilvl="2" w:tplc="38905B6A">
      <w:numFmt w:val="bullet"/>
      <w:lvlText w:val="•"/>
      <w:lvlJc w:val="left"/>
      <w:pPr>
        <w:ind w:left="2358" w:hanging="362"/>
      </w:pPr>
      <w:rPr>
        <w:rFonts w:hint="default"/>
        <w:lang w:val="en-US" w:eastAsia="en-US" w:bidi="ar-SA"/>
      </w:rPr>
    </w:lvl>
    <w:lvl w:ilvl="3" w:tplc="5D782414">
      <w:numFmt w:val="bullet"/>
      <w:lvlText w:val="•"/>
      <w:lvlJc w:val="left"/>
      <w:pPr>
        <w:ind w:left="2967" w:hanging="362"/>
      </w:pPr>
      <w:rPr>
        <w:rFonts w:hint="default"/>
        <w:lang w:val="en-US" w:eastAsia="en-US" w:bidi="ar-SA"/>
      </w:rPr>
    </w:lvl>
    <w:lvl w:ilvl="4" w:tplc="6002C334">
      <w:numFmt w:val="bullet"/>
      <w:lvlText w:val="•"/>
      <w:lvlJc w:val="left"/>
      <w:pPr>
        <w:ind w:left="3577" w:hanging="362"/>
      </w:pPr>
      <w:rPr>
        <w:rFonts w:hint="default"/>
        <w:lang w:val="en-US" w:eastAsia="en-US" w:bidi="ar-SA"/>
      </w:rPr>
    </w:lvl>
    <w:lvl w:ilvl="5" w:tplc="1BEA4C52">
      <w:numFmt w:val="bullet"/>
      <w:lvlText w:val="•"/>
      <w:lvlJc w:val="left"/>
      <w:pPr>
        <w:ind w:left="4186" w:hanging="362"/>
      </w:pPr>
      <w:rPr>
        <w:rFonts w:hint="default"/>
        <w:lang w:val="en-US" w:eastAsia="en-US" w:bidi="ar-SA"/>
      </w:rPr>
    </w:lvl>
    <w:lvl w:ilvl="6" w:tplc="52BEC1CC">
      <w:numFmt w:val="bullet"/>
      <w:lvlText w:val="•"/>
      <w:lvlJc w:val="left"/>
      <w:pPr>
        <w:ind w:left="4795" w:hanging="362"/>
      </w:pPr>
      <w:rPr>
        <w:rFonts w:hint="default"/>
        <w:lang w:val="en-US" w:eastAsia="en-US" w:bidi="ar-SA"/>
      </w:rPr>
    </w:lvl>
    <w:lvl w:ilvl="7" w:tplc="6304F29C">
      <w:numFmt w:val="bullet"/>
      <w:lvlText w:val="•"/>
      <w:lvlJc w:val="left"/>
      <w:pPr>
        <w:ind w:left="5405" w:hanging="362"/>
      </w:pPr>
      <w:rPr>
        <w:rFonts w:hint="default"/>
        <w:lang w:val="en-US" w:eastAsia="en-US" w:bidi="ar-SA"/>
      </w:rPr>
    </w:lvl>
    <w:lvl w:ilvl="8" w:tplc="F73A2D12">
      <w:numFmt w:val="bullet"/>
      <w:lvlText w:val="•"/>
      <w:lvlJc w:val="left"/>
      <w:pPr>
        <w:ind w:left="6014" w:hanging="362"/>
      </w:pPr>
      <w:rPr>
        <w:rFonts w:hint="default"/>
        <w:lang w:val="en-US" w:eastAsia="en-US" w:bidi="ar-SA"/>
      </w:rPr>
    </w:lvl>
  </w:abstractNum>
  <w:abstractNum w:abstractNumId="3" w15:restartNumberingAfterBreak="0">
    <w:nsid w:val="4C3E293C"/>
    <w:multiLevelType w:val="hybridMultilevel"/>
    <w:tmpl w:val="0B1A46D2"/>
    <w:lvl w:ilvl="0" w:tplc="C9FC8094">
      <w:start w:val="1"/>
      <w:numFmt w:val="decimal"/>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4" w15:restartNumberingAfterBreak="0">
    <w:nsid w:val="4D78591F"/>
    <w:multiLevelType w:val="hybridMultilevel"/>
    <w:tmpl w:val="075A520E"/>
    <w:lvl w:ilvl="0" w:tplc="5DDAFBCA">
      <w:numFmt w:val="bullet"/>
      <w:lvlText w:val="•"/>
      <w:lvlJc w:val="left"/>
      <w:pPr>
        <w:ind w:left="461" w:hanging="360"/>
      </w:pPr>
      <w:rPr>
        <w:rFonts w:ascii="Verdana" w:eastAsia="Verdana" w:hAnsi="Verdana" w:cs="Verdana" w:hint="default"/>
        <w:b w:val="0"/>
        <w:bCs w:val="0"/>
        <w:i w:val="0"/>
        <w:iCs w:val="0"/>
        <w:spacing w:val="0"/>
        <w:w w:val="84"/>
        <w:sz w:val="22"/>
        <w:szCs w:val="22"/>
        <w:lang w:val="en-US" w:eastAsia="en-US" w:bidi="ar-SA"/>
      </w:rPr>
    </w:lvl>
    <w:lvl w:ilvl="1" w:tplc="01509430">
      <w:numFmt w:val="bullet"/>
      <w:lvlText w:val="•"/>
      <w:lvlJc w:val="left"/>
      <w:pPr>
        <w:ind w:left="1528" w:hanging="360"/>
      </w:pPr>
      <w:rPr>
        <w:rFonts w:hint="default"/>
        <w:lang w:val="en-US" w:eastAsia="en-US" w:bidi="ar-SA"/>
      </w:rPr>
    </w:lvl>
    <w:lvl w:ilvl="2" w:tplc="601EBE9C">
      <w:numFmt w:val="bullet"/>
      <w:lvlText w:val="•"/>
      <w:lvlJc w:val="left"/>
      <w:pPr>
        <w:ind w:left="2596" w:hanging="360"/>
      </w:pPr>
      <w:rPr>
        <w:rFonts w:hint="default"/>
        <w:lang w:val="en-US" w:eastAsia="en-US" w:bidi="ar-SA"/>
      </w:rPr>
    </w:lvl>
    <w:lvl w:ilvl="3" w:tplc="08085E5A">
      <w:numFmt w:val="bullet"/>
      <w:lvlText w:val="•"/>
      <w:lvlJc w:val="left"/>
      <w:pPr>
        <w:ind w:left="3664" w:hanging="360"/>
      </w:pPr>
      <w:rPr>
        <w:rFonts w:hint="default"/>
        <w:lang w:val="en-US" w:eastAsia="en-US" w:bidi="ar-SA"/>
      </w:rPr>
    </w:lvl>
    <w:lvl w:ilvl="4" w:tplc="1BC4893A">
      <w:numFmt w:val="bullet"/>
      <w:lvlText w:val="•"/>
      <w:lvlJc w:val="left"/>
      <w:pPr>
        <w:ind w:left="4732" w:hanging="360"/>
      </w:pPr>
      <w:rPr>
        <w:rFonts w:hint="default"/>
        <w:lang w:val="en-US" w:eastAsia="en-US" w:bidi="ar-SA"/>
      </w:rPr>
    </w:lvl>
    <w:lvl w:ilvl="5" w:tplc="FCBECAB0">
      <w:numFmt w:val="bullet"/>
      <w:lvlText w:val="•"/>
      <w:lvlJc w:val="left"/>
      <w:pPr>
        <w:ind w:left="5800" w:hanging="360"/>
      </w:pPr>
      <w:rPr>
        <w:rFonts w:hint="default"/>
        <w:lang w:val="en-US" w:eastAsia="en-US" w:bidi="ar-SA"/>
      </w:rPr>
    </w:lvl>
    <w:lvl w:ilvl="6" w:tplc="66C891A8">
      <w:numFmt w:val="bullet"/>
      <w:lvlText w:val="•"/>
      <w:lvlJc w:val="left"/>
      <w:pPr>
        <w:ind w:left="6868" w:hanging="360"/>
      </w:pPr>
      <w:rPr>
        <w:rFonts w:hint="default"/>
        <w:lang w:val="en-US" w:eastAsia="en-US" w:bidi="ar-SA"/>
      </w:rPr>
    </w:lvl>
    <w:lvl w:ilvl="7" w:tplc="47527952">
      <w:numFmt w:val="bullet"/>
      <w:lvlText w:val="•"/>
      <w:lvlJc w:val="left"/>
      <w:pPr>
        <w:ind w:left="7936" w:hanging="360"/>
      </w:pPr>
      <w:rPr>
        <w:rFonts w:hint="default"/>
        <w:lang w:val="en-US" w:eastAsia="en-US" w:bidi="ar-SA"/>
      </w:rPr>
    </w:lvl>
    <w:lvl w:ilvl="8" w:tplc="B8F87AA4">
      <w:numFmt w:val="bullet"/>
      <w:lvlText w:val="•"/>
      <w:lvlJc w:val="left"/>
      <w:pPr>
        <w:ind w:left="9004" w:hanging="360"/>
      </w:pPr>
      <w:rPr>
        <w:rFonts w:hint="default"/>
        <w:lang w:val="en-US" w:eastAsia="en-US" w:bidi="ar-SA"/>
      </w:rPr>
    </w:lvl>
  </w:abstractNum>
  <w:num w:numId="1" w16cid:durableId="150487497">
    <w:abstractNumId w:val="2"/>
  </w:num>
  <w:num w:numId="2" w16cid:durableId="1833446401">
    <w:abstractNumId w:val="1"/>
  </w:num>
  <w:num w:numId="3" w16cid:durableId="1658264026">
    <w:abstractNumId w:val="4"/>
  </w:num>
  <w:num w:numId="4" w16cid:durableId="1784611832">
    <w:abstractNumId w:val="0"/>
  </w:num>
  <w:num w:numId="5" w16cid:durableId="1122572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3EDE40"/>
    <w:rsid w:val="000038D4"/>
    <w:rsid w:val="000146E1"/>
    <w:rsid w:val="00027AF7"/>
    <w:rsid w:val="00030EC8"/>
    <w:rsid w:val="00040FC7"/>
    <w:rsid w:val="00041BC3"/>
    <w:rsid w:val="0005188F"/>
    <w:rsid w:val="000524FD"/>
    <w:rsid w:val="00086990"/>
    <w:rsid w:val="000944E6"/>
    <w:rsid w:val="00097FAA"/>
    <w:rsid w:val="000A3DD1"/>
    <w:rsid w:val="000A4709"/>
    <w:rsid w:val="000B3A1B"/>
    <w:rsid w:val="000C70EE"/>
    <w:rsid w:val="000C7A1A"/>
    <w:rsid w:val="000D042A"/>
    <w:rsid w:val="000D2BA4"/>
    <w:rsid w:val="000F09EE"/>
    <w:rsid w:val="001046B2"/>
    <w:rsid w:val="00106993"/>
    <w:rsid w:val="0011263B"/>
    <w:rsid w:val="00115251"/>
    <w:rsid w:val="0012287A"/>
    <w:rsid w:val="00140412"/>
    <w:rsid w:val="001406A8"/>
    <w:rsid w:val="00143D0A"/>
    <w:rsid w:val="00184203"/>
    <w:rsid w:val="001A04F3"/>
    <w:rsid w:val="001A093A"/>
    <w:rsid w:val="001A790B"/>
    <w:rsid w:val="001C2B81"/>
    <w:rsid w:val="0020568B"/>
    <w:rsid w:val="002108AB"/>
    <w:rsid w:val="00251371"/>
    <w:rsid w:val="00271F9B"/>
    <w:rsid w:val="00294050"/>
    <w:rsid w:val="002960A6"/>
    <w:rsid w:val="002A30F4"/>
    <w:rsid w:val="002B5C64"/>
    <w:rsid w:val="002C5483"/>
    <w:rsid w:val="002C6761"/>
    <w:rsid w:val="002E1587"/>
    <w:rsid w:val="002E1B4C"/>
    <w:rsid w:val="002E7544"/>
    <w:rsid w:val="002F5049"/>
    <w:rsid w:val="003013B8"/>
    <w:rsid w:val="00314FA8"/>
    <w:rsid w:val="00361143"/>
    <w:rsid w:val="0036454D"/>
    <w:rsid w:val="00365F24"/>
    <w:rsid w:val="003A244D"/>
    <w:rsid w:val="003A5906"/>
    <w:rsid w:val="003B07BD"/>
    <w:rsid w:val="003C174A"/>
    <w:rsid w:val="003D2B0F"/>
    <w:rsid w:val="003D41CE"/>
    <w:rsid w:val="003E19DA"/>
    <w:rsid w:val="003E7DCC"/>
    <w:rsid w:val="003F61F0"/>
    <w:rsid w:val="004023C3"/>
    <w:rsid w:val="00403958"/>
    <w:rsid w:val="00414BEB"/>
    <w:rsid w:val="00416DD3"/>
    <w:rsid w:val="00417E3D"/>
    <w:rsid w:val="004277B7"/>
    <w:rsid w:val="004356A0"/>
    <w:rsid w:val="004403D2"/>
    <w:rsid w:val="00446F8A"/>
    <w:rsid w:val="004508CE"/>
    <w:rsid w:val="0045589D"/>
    <w:rsid w:val="00464FFA"/>
    <w:rsid w:val="0047190F"/>
    <w:rsid w:val="004860BB"/>
    <w:rsid w:val="004B0911"/>
    <w:rsid w:val="004B1C9C"/>
    <w:rsid w:val="004B6328"/>
    <w:rsid w:val="004C0431"/>
    <w:rsid w:val="004C3ED5"/>
    <w:rsid w:val="004C4A81"/>
    <w:rsid w:val="004F4F1D"/>
    <w:rsid w:val="00500ABC"/>
    <w:rsid w:val="00501F68"/>
    <w:rsid w:val="0050361C"/>
    <w:rsid w:val="00505A9D"/>
    <w:rsid w:val="0050763C"/>
    <w:rsid w:val="00512D8F"/>
    <w:rsid w:val="005151DB"/>
    <w:rsid w:val="00516603"/>
    <w:rsid w:val="0053776E"/>
    <w:rsid w:val="00542744"/>
    <w:rsid w:val="005470DC"/>
    <w:rsid w:val="005562E1"/>
    <w:rsid w:val="00560159"/>
    <w:rsid w:val="0056244F"/>
    <w:rsid w:val="00592D82"/>
    <w:rsid w:val="00593152"/>
    <w:rsid w:val="005A78EB"/>
    <w:rsid w:val="005B5C2D"/>
    <w:rsid w:val="005B6522"/>
    <w:rsid w:val="005C11F6"/>
    <w:rsid w:val="005D5CD8"/>
    <w:rsid w:val="005F5284"/>
    <w:rsid w:val="006031E6"/>
    <w:rsid w:val="00616F92"/>
    <w:rsid w:val="00634645"/>
    <w:rsid w:val="00634782"/>
    <w:rsid w:val="00635611"/>
    <w:rsid w:val="00665216"/>
    <w:rsid w:val="0067366C"/>
    <w:rsid w:val="006779FA"/>
    <w:rsid w:val="006839D7"/>
    <w:rsid w:val="00683F7F"/>
    <w:rsid w:val="00695004"/>
    <w:rsid w:val="006B4715"/>
    <w:rsid w:val="006B5C6F"/>
    <w:rsid w:val="006C03E9"/>
    <w:rsid w:val="006C31E2"/>
    <w:rsid w:val="006C6A4D"/>
    <w:rsid w:val="006D6B66"/>
    <w:rsid w:val="006E15DA"/>
    <w:rsid w:val="006E2B5B"/>
    <w:rsid w:val="006E4FCB"/>
    <w:rsid w:val="00715D53"/>
    <w:rsid w:val="00725C67"/>
    <w:rsid w:val="007271CF"/>
    <w:rsid w:val="00740338"/>
    <w:rsid w:val="00761891"/>
    <w:rsid w:val="00761B69"/>
    <w:rsid w:val="00762661"/>
    <w:rsid w:val="00762B23"/>
    <w:rsid w:val="00772AC0"/>
    <w:rsid w:val="007807BB"/>
    <w:rsid w:val="00781C74"/>
    <w:rsid w:val="007854EF"/>
    <w:rsid w:val="00787AA0"/>
    <w:rsid w:val="007927F0"/>
    <w:rsid w:val="007A3CD4"/>
    <w:rsid w:val="007B6DA5"/>
    <w:rsid w:val="007D009C"/>
    <w:rsid w:val="007D103A"/>
    <w:rsid w:val="007D43A6"/>
    <w:rsid w:val="007D7696"/>
    <w:rsid w:val="007E2508"/>
    <w:rsid w:val="00805F90"/>
    <w:rsid w:val="00827A71"/>
    <w:rsid w:val="008307D8"/>
    <w:rsid w:val="00836250"/>
    <w:rsid w:val="008421A8"/>
    <w:rsid w:val="008452E9"/>
    <w:rsid w:val="00846266"/>
    <w:rsid w:val="00846B0D"/>
    <w:rsid w:val="00854627"/>
    <w:rsid w:val="00854704"/>
    <w:rsid w:val="00856164"/>
    <w:rsid w:val="00861865"/>
    <w:rsid w:val="00863652"/>
    <w:rsid w:val="00885D23"/>
    <w:rsid w:val="008938F1"/>
    <w:rsid w:val="0089499C"/>
    <w:rsid w:val="008A0481"/>
    <w:rsid w:val="008A3778"/>
    <w:rsid w:val="008A5B84"/>
    <w:rsid w:val="008C0A6C"/>
    <w:rsid w:val="008F624A"/>
    <w:rsid w:val="008F7050"/>
    <w:rsid w:val="00903C2C"/>
    <w:rsid w:val="00903EE6"/>
    <w:rsid w:val="009067D8"/>
    <w:rsid w:val="009240F3"/>
    <w:rsid w:val="00924A63"/>
    <w:rsid w:val="00924F4A"/>
    <w:rsid w:val="009320BE"/>
    <w:rsid w:val="0093754B"/>
    <w:rsid w:val="00942CCD"/>
    <w:rsid w:val="00954C13"/>
    <w:rsid w:val="00962AF9"/>
    <w:rsid w:val="0096407D"/>
    <w:rsid w:val="00967E13"/>
    <w:rsid w:val="00972743"/>
    <w:rsid w:val="00977F20"/>
    <w:rsid w:val="009A72F8"/>
    <w:rsid w:val="009B2D55"/>
    <w:rsid w:val="009C1752"/>
    <w:rsid w:val="009C1EF8"/>
    <w:rsid w:val="009C6CAF"/>
    <w:rsid w:val="009D2E30"/>
    <w:rsid w:val="009D750B"/>
    <w:rsid w:val="009D7C8C"/>
    <w:rsid w:val="009F7BB6"/>
    <w:rsid w:val="00A27408"/>
    <w:rsid w:val="00A33B05"/>
    <w:rsid w:val="00A3442A"/>
    <w:rsid w:val="00A3490B"/>
    <w:rsid w:val="00A41B30"/>
    <w:rsid w:val="00A46B2C"/>
    <w:rsid w:val="00A57BF2"/>
    <w:rsid w:val="00A61744"/>
    <w:rsid w:val="00A63FAE"/>
    <w:rsid w:val="00A67472"/>
    <w:rsid w:val="00A75F4E"/>
    <w:rsid w:val="00A91C88"/>
    <w:rsid w:val="00A9552E"/>
    <w:rsid w:val="00AB2F01"/>
    <w:rsid w:val="00AE28F5"/>
    <w:rsid w:val="00AE54DA"/>
    <w:rsid w:val="00AF4A56"/>
    <w:rsid w:val="00B04198"/>
    <w:rsid w:val="00B07F58"/>
    <w:rsid w:val="00B138EA"/>
    <w:rsid w:val="00B139C3"/>
    <w:rsid w:val="00B310F1"/>
    <w:rsid w:val="00B500FF"/>
    <w:rsid w:val="00B62F73"/>
    <w:rsid w:val="00B77C75"/>
    <w:rsid w:val="00B90E41"/>
    <w:rsid w:val="00B94BE2"/>
    <w:rsid w:val="00B95509"/>
    <w:rsid w:val="00BB018D"/>
    <w:rsid w:val="00BB65BA"/>
    <w:rsid w:val="00BD716C"/>
    <w:rsid w:val="00BD729E"/>
    <w:rsid w:val="00BE6722"/>
    <w:rsid w:val="00BF75E1"/>
    <w:rsid w:val="00C02D5D"/>
    <w:rsid w:val="00C1128B"/>
    <w:rsid w:val="00C17FE1"/>
    <w:rsid w:val="00C24E26"/>
    <w:rsid w:val="00C31BCA"/>
    <w:rsid w:val="00C5071F"/>
    <w:rsid w:val="00C50CF3"/>
    <w:rsid w:val="00C560D7"/>
    <w:rsid w:val="00C62B1F"/>
    <w:rsid w:val="00C675F5"/>
    <w:rsid w:val="00C85052"/>
    <w:rsid w:val="00C850F1"/>
    <w:rsid w:val="00C87510"/>
    <w:rsid w:val="00CA0DFB"/>
    <w:rsid w:val="00CB1B01"/>
    <w:rsid w:val="00CC146F"/>
    <w:rsid w:val="00CC4020"/>
    <w:rsid w:val="00CD7872"/>
    <w:rsid w:val="00CE6B8C"/>
    <w:rsid w:val="00D006E3"/>
    <w:rsid w:val="00D1517B"/>
    <w:rsid w:val="00D203AE"/>
    <w:rsid w:val="00D31191"/>
    <w:rsid w:val="00D46CA7"/>
    <w:rsid w:val="00D55C47"/>
    <w:rsid w:val="00D60733"/>
    <w:rsid w:val="00D61336"/>
    <w:rsid w:val="00D9561C"/>
    <w:rsid w:val="00D96F9D"/>
    <w:rsid w:val="00DA1537"/>
    <w:rsid w:val="00DB0E47"/>
    <w:rsid w:val="00DB3B84"/>
    <w:rsid w:val="00DB6CE1"/>
    <w:rsid w:val="00DC2186"/>
    <w:rsid w:val="00DC5D55"/>
    <w:rsid w:val="00DC738D"/>
    <w:rsid w:val="00DD13DE"/>
    <w:rsid w:val="00DD18F3"/>
    <w:rsid w:val="00DD4F3F"/>
    <w:rsid w:val="00DE3E6A"/>
    <w:rsid w:val="00DE5947"/>
    <w:rsid w:val="00E05DCA"/>
    <w:rsid w:val="00E2437C"/>
    <w:rsid w:val="00E347E7"/>
    <w:rsid w:val="00E47BC2"/>
    <w:rsid w:val="00E63504"/>
    <w:rsid w:val="00E77C42"/>
    <w:rsid w:val="00E82396"/>
    <w:rsid w:val="00E93445"/>
    <w:rsid w:val="00EA3266"/>
    <w:rsid w:val="00EA5191"/>
    <w:rsid w:val="00EA53B4"/>
    <w:rsid w:val="00EA6277"/>
    <w:rsid w:val="00EC6E1F"/>
    <w:rsid w:val="00ED125B"/>
    <w:rsid w:val="00ED7794"/>
    <w:rsid w:val="00EE013B"/>
    <w:rsid w:val="00EE78C2"/>
    <w:rsid w:val="00F0215E"/>
    <w:rsid w:val="00F13644"/>
    <w:rsid w:val="00F27A83"/>
    <w:rsid w:val="00F42291"/>
    <w:rsid w:val="00F42C31"/>
    <w:rsid w:val="00F60B53"/>
    <w:rsid w:val="00F76F9F"/>
    <w:rsid w:val="00F8055F"/>
    <w:rsid w:val="00F8317D"/>
    <w:rsid w:val="00F900E4"/>
    <w:rsid w:val="00F953BF"/>
    <w:rsid w:val="00FB5823"/>
    <w:rsid w:val="00FC5518"/>
    <w:rsid w:val="00FD43A5"/>
    <w:rsid w:val="00FE2919"/>
    <w:rsid w:val="0A3EDE40"/>
    <w:rsid w:val="0B4FB673"/>
    <w:rsid w:val="0D522662"/>
    <w:rsid w:val="14D24E4A"/>
    <w:rsid w:val="17E671AC"/>
    <w:rsid w:val="1CF36E68"/>
    <w:rsid w:val="1DD0F87F"/>
    <w:rsid w:val="1E8F3EC9"/>
    <w:rsid w:val="200C174C"/>
    <w:rsid w:val="201A9DEF"/>
    <w:rsid w:val="229DA2DE"/>
    <w:rsid w:val="27399A3E"/>
    <w:rsid w:val="2923583D"/>
    <w:rsid w:val="293769F0"/>
    <w:rsid w:val="2A6CA779"/>
    <w:rsid w:val="2C098E41"/>
    <w:rsid w:val="2DA064C9"/>
    <w:rsid w:val="3861D261"/>
    <w:rsid w:val="38E81149"/>
    <w:rsid w:val="3EFD4819"/>
    <w:rsid w:val="3F4300EB"/>
    <w:rsid w:val="41335315"/>
    <w:rsid w:val="44B69C83"/>
    <w:rsid w:val="4606C438"/>
    <w:rsid w:val="46A12EE7"/>
    <w:rsid w:val="483CFF48"/>
    <w:rsid w:val="49D8CFA9"/>
    <w:rsid w:val="4D10706B"/>
    <w:rsid w:val="5048112D"/>
    <w:rsid w:val="52008F72"/>
    <w:rsid w:val="58AC7B56"/>
    <w:rsid w:val="58E6825D"/>
    <w:rsid w:val="6066227D"/>
    <w:rsid w:val="639DC33F"/>
    <w:rsid w:val="644E51C0"/>
    <w:rsid w:val="67EAF57A"/>
    <w:rsid w:val="68713462"/>
    <w:rsid w:val="6A0D04C3"/>
    <w:rsid w:val="6B5A75A1"/>
    <w:rsid w:val="6D803E78"/>
    <w:rsid w:val="6FB322F6"/>
    <w:rsid w:val="6FF7E73C"/>
    <w:rsid w:val="70BC762E"/>
    <w:rsid w:val="7156E0DD"/>
    <w:rsid w:val="76629461"/>
    <w:rsid w:val="78E42CAA"/>
    <w:rsid w:val="799A3523"/>
    <w:rsid w:val="7B5E8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5E4D9"/>
  <w15:docId w15:val="{65C5018C-951D-4D91-9515-2CE17127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1"/>
    </w:pPr>
    <w:rPr>
      <w:b/>
      <w:bCs/>
      <w:sz w:val="32"/>
      <w:szCs w:val="32"/>
    </w:rPr>
  </w:style>
  <w:style w:type="paragraph" w:styleId="ListParagraph">
    <w:name w:val="List Paragraph"/>
    <w:basedOn w:val="Normal"/>
    <w:uiPriority w:val="1"/>
    <w:qFormat/>
    <w:pPr>
      <w:ind w:left="461" w:hanging="360"/>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B65BA"/>
    <w:pPr>
      <w:widowControl/>
      <w:autoSpaceDE/>
      <w:autoSpaceDN/>
    </w:pPr>
    <w:rPr>
      <w:rFonts w:ascii="Calibri" w:eastAsia="Calibri" w:hAnsi="Calibri" w:cs="Calibri"/>
    </w:rPr>
  </w:style>
  <w:style w:type="paragraph" w:styleId="Header">
    <w:name w:val="header"/>
    <w:basedOn w:val="Normal"/>
    <w:link w:val="HeaderChar"/>
    <w:uiPriority w:val="99"/>
    <w:unhideWhenUsed/>
    <w:rsid w:val="00C850F1"/>
    <w:pPr>
      <w:tabs>
        <w:tab w:val="center" w:pos="4680"/>
        <w:tab w:val="right" w:pos="9360"/>
      </w:tabs>
    </w:pPr>
  </w:style>
  <w:style w:type="character" w:customStyle="1" w:styleId="HeaderChar">
    <w:name w:val="Header Char"/>
    <w:basedOn w:val="DefaultParagraphFont"/>
    <w:link w:val="Header"/>
    <w:uiPriority w:val="99"/>
    <w:rsid w:val="00C850F1"/>
    <w:rPr>
      <w:rFonts w:ascii="Calibri" w:eastAsia="Calibri" w:hAnsi="Calibri" w:cs="Calibri"/>
    </w:rPr>
  </w:style>
  <w:style w:type="paragraph" w:styleId="Footer">
    <w:name w:val="footer"/>
    <w:basedOn w:val="Normal"/>
    <w:link w:val="FooterChar"/>
    <w:uiPriority w:val="99"/>
    <w:unhideWhenUsed/>
    <w:rsid w:val="00C850F1"/>
    <w:pPr>
      <w:tabs>
        <w:tab w:val="center" w:pos="4680"/>
        <w:tab w:val="right" w:pos="9360"/>
      </w:tabs>
    </w:pPr>
  </w:style>
  <w:style w:type="character" w:customStyle="1" w:styleId="FooterChar">
    <w:name w:val="Footer Char"/>
    <w:basedOn w:val="DefaultParagraphFont"/>
    <w:link w:val="Footer"/>
    <w:uiPriority w:val="99"/>
    <w:rsid w:val="00C850F1"/>
    <w:rPr>
      <w:rFonts w:ascii="Calibri" w:eastAsia="Calibri" w:hAnsi="Calibri" w:cs="Calibri"/>
    </w:rPr>
  </w:style>
  <w:style w:type="character" w:customStyle="1" w:styleId="normaltextrun">
    <w:name w:val="normaltextrun"/>
    <w:basedOn w:val="DefaultParagraphFont"/>
    <w:rsid w:val="00A9552E"/>
  </w:style>
  <w:style w:type="character" w:customStyle="1" w:styleId="eop">
    <w:name w:val="eop"/>
    <w:basedOn w:val="DefaultParagraphFont"/>
    <w:rsid w:val="00A9552E"/>
  </w:style>
  <w:style w:type="paragraph" w:styleId="BalloonText">
    <w:name w:val="Balloon Text"/>
    <w:basedOn w:val="Normal"/>
    <w:link w:val="BalloonTextChar"/>
    <w:uiPriority w:val="99"/>
    <w:semiHidden/>
    <w:unhideWhenUsed/>
    <w:rsid w:val="001A04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4F3"/>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416DD3"/>
    <w:rPr>
      <w:b/>
      <w:bCs/>
    </w:rPr>
  </w:style>
  <w:style w:type="character" w:customStyle="1" w:styleId="CommentSubjectChar">
    <w:name w:val="Comment Subject Char"/>
    <w:basedOn w:val="CommentTextChar"/>
    <w:link w:val="CommentSubject"/>
    <w:uiPriority w:val="99"/>
    <w:semiHidden/>
    <w:rsid w:val="00416DD3"/>
    <w:rPr>
      <w:rFonts w:ascii="Calibri" w:eastAsia="Calibri" w:hAnsi="Calibri" w:cs="Calibri"/>
      <w:b/>
      <w:bCs/>
      <w:sz w:val="20"/>
      <w:szCs w:val="20"/>
    </w:rPr>
  </w:style>
  <w:style w:type="paragraph" w:customStyle="1" w:styleId="paragraph">
    <w:name w:val="paragraph"/>
    <w:basedOn w:val="Normal"/>
    <w:rsid w:val="009320B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SMARTIRBgrantnumber">
    <w:name w:val="SMART_IRB_grant_number"/>
    <w:basedOn w:val="Normal"/>
    <w:uiPriority w:val="99"/>
    <w:rsid w:val="00560159"/>
    <w:pPr>
      <w:suppressAutoHyphens/>
      <w:adjustRightInd w:val="0"/>
      <w:spacing w:after="60" w:line="200" w:lineRule="atLeast"/>
      <w:textAlignment w:val="center"/>
    </w:pPr>
    <w:rPr>
      <w:rFonts w:eastAsiaTheme="minorHAnsi"/>
      <w:color w:val="000000"/>
      <w:sz w:val="16"/>
      <w:szCs w:val="16"/>
    </w:rPr>
  </w:style>
  <w:style w:type="character" w:styleId="Hyperlink">
    <w:name w:val="Hyperlink"/>
    <w:basedOn w:val="DefaultParagraphFont"/>
    <w:uiPriority w:val="99"/>
    <w:unhideWhenUsed/>
    <w:rsid w:val="006B5C6F"/>
    <w:rPr>
      <w:color w:val="0000FF" w:themeColor="hyperlink"/>
      <w:u w:val="single"/>
    </w:rPr>
  </w:style>
  <w:style w:type="character" w:styleId="UnresolvedMention">
    <w:name w:val="Unresolved Mention"/>
    <w:basedOn w:val="DefaultParagraphFont"/>
    <w:uiPriority w:val="99"/>
    <w:semiHidden/>
    <w:unhideWhenUsed/>
    <w:rsid w:val="006B5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4375">
      <w:bodyDiv w:val="1"/>
      <w:marLeft w:val="0"/>
      <w:marRight w:val="0"/>
      <w:marTop w:val="0"/>
      <w:marBottom w:val="0"/>
      <w:divBdr>
        <w:top w:val="none" w:sz="0" w:space="0" w:color="auto"/>
        <w:left w:val="none" w:sz="0" w:space="0" w:color="auto"/>
        <w:bottom w:val="none" w:sz="0" w:space="0" w:color="auto"/>
        <w:right w:val="none" w:sz="0" w:space="0" w:color="auto"/>
      </w:divBdr>
    </w:div>
    <w:div w:id="1773285417">
      <w:bodyDiv w:val="1"/>
      <w:marLeft w:val="0"/>
      <w:marRight w:val="0"/>
      <w:marTop w:val="0"/>
      <w:marBottom w:val="0"/>
      <w:divBdr>
        <w:top w:val="none" w:sz="0" w:space="0" w:color="auto"/>
        <w:left w:val="none" w:sz="0" w:space="0" w:color="auto"/>
        <w:bottom w:val="none" w:sz="0" w:space="0" w:color="auto"/>
        <w:right w:val="none" w:sz="0" w:space="0" w:color="auto"/>
      </w:divBdr>
    </w:div>
    <w:div w:id="2009363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p.smartir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A904E-0223-4C83-8912-A2DCC9E3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2186</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Carissa Minder</dc:creator>
  <cp:lastModifiedBy>Lavigne, Jeremy</cp:lastModifiedBy>
  <cp:revision>4</cp:revision>
  <dcterms:created xsi:type="dcterms:W3CDTF">2025-05-09T14:20:00Z</dcterms:created>
  <dcterms:modified xsi:type="dcterms:W3CDTF">2025-05-28T18:47:00Z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Mozilla Firefox 121.0.1</vt:lpwstr>
  </property>
  <property fmtid="{D5CDD505-2E9C-101B-9397-08002B2CF9AE}" pid="4" name="Producer">
    <vt:lpwstr>cairo 1.17.4 (https://cairographics.org)</vt:lpwstr>
  </property>
  <property fmtid="{D5CDD505-2E9C-101B-9397-08002B2CF9AE}" pid="5" name="LastSaved">
    <vt:filetime>2024-01-24T00:00:00Z</vt:filetime>
  </property>
</Properties>
</file>